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B9C" w:rsidRPr="0089561A" w:rsidRDefault="000D75CD" w:rsidP="00135BC6">
      <w:pPr>
        <w:spacing w:line="240" w:lineRule="auto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noProof/>
          <w:sz w:val="24"/>
          <w:lang w:eastAsia="en-AU"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-18415</wp:posOffset>
            </wp:positionV>
            <wp:extent cx="857250" cy="10331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re plan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27" t="21622" r="27027" b="22973"/>
                    <a:stretch/>
                  </pic:blipFill>
                  <pic:spPr bwMode="auto">
                    <a:xfrm>
                      <a:off x="0" y="0"/>
                      <a:ext cx="857250" cy="1033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561A">
        <w:rPr>
          <w:rFonts w:ascii="Arial" w:eastAsia="Times New Roman" w:hAnsi="Arial" w:cs="Arial"/>
          <w:noProof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864AE3C" wp14:editId="097D03E6">
                <wp:simplePos x="0" y="0"/>
                <wp:positionH relativeFrom="column">
                  <wp:posOffset>857250</wp:posOffset>
                </wp:positionH>
                <wp:positionV relativeFrom="paragraph">
                  <wp:posOffset>58420</wp:posOffset>
                </wp:positionV>
                <wp:extent cx="7981950" cy="8572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1950" cy="85725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 w="3175">
                          <a:solidFill>
                            <a:schemeClr val="accent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B9C" w:rsidRPr="00525688" w:rsidRDefault="00147B9C" w:rsidP="000D3F7F">
                            <w:pPr>
                              <w:spacing w:before="120"/>
                              <w:rPr>
                                <w:rFonts w:ascii="Arial" w:hAnsi="Arial" w:cs="Arial"/>
                                <w:color w:val="3B87F9" w:themeColor="accent5"/>
                              </w:rPr>
                            </w:pPr>
                            <w:r w:rsidRPr="00525688">
                              <w:rPr>
                                <w:rFonts w:ascii="Arial" w:eastAsia="Times New Roman" w:hAnsi="Arial" w:cs="Arial"/>
                                <w:color w:val="3B87F9" w:themeColor="accent5"/>
                              </w:rPr>
                              <w:t>An oral health care plan communicates valuable information about a person’s</w:t>
                            </w:r>
                            <w:bookmarkStart w:id="0" w:name="_GoBack"/>
                            <w:bookmarkEnd w:id="0"/>
                            <w:r w:rsidRPr="00525688">
                              <w:rPr>
                                <w:rFonts w:ascii="Arial" w:eastAsia="Times New Roman" w:hAnsi="Arial" w:cs="Arial"/>
                                <w:color w:val="3B87F9" w:themeColor="accent5"/>
                              </w:rPr>
                              <w:t xml:space="preserve"> oral health care needs and how they like to be supported to care for </w:t>
                            </w:r>
                            <w:r w:rsidRPr="00525688">
                              <w:rPr>
                                <w:rFonts w:ascii="Arial" w:eastAsia="Times New Roman" w:hAnsi="Arial" w:cs="Arial"/>
                                <w:color w:val="3B87F9" w:themeColor="accent5"/>
                                <w:szCs w:val="44"/>
                              </w:rPr>
                              <w:t>their oral health. Use this template as a guide to the sort of information that should be part of an oral health care plan.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64AE3C" id="Text Box 2" o:spid="_x0000_s1026" style="position:absolute;margin-left:67.5pt;margin-top:4.6pt;width:628.5pt;height:6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" fillcolor="white [3214]" strokecolor="#3b87f9 [3208]" strokeweight=".25pt">
                <v:stroke joinstyle="miter"/>
                <v:textbox>
                  <w:txbxContent>
                    <w:p w:rsidR="00147B9C" w:rsidRPr="00525688" w:rsidRDefault="00147B9C" w:rsidP="000D3F7F">
                      <w:pPr>
                        <w:spacing w:before="120"/>
                        <w:rPr>
                          <w:rFonts w:ascii="Arial" w:hAnsi="Arial" w:cs="Arial"/>
                          <w:color w:val="3B87F9" w:themeColor="accent5"/>
                        </w:rPr>
                      </w:pPr>
                      <w:r w:rsidRPr="00525688">
                        <w:rPr>
                          <w:rFonts w:ascii="Arial" w:eastAsia="Times New Roman" w:hAnsi="Arial" w:cs="Arial"/>
                          <w:color w:val="3B87F9" w:themeColor="accent5"/>
                        </w:rPr>
                        <w:t>An oral health care plan communicates valuable information about a person’s</w:t>
                      </w:r>
                      <w:bookmarkStart w:id="1" w:name="_GoBack"/>
                      <w:bookmarkEnd w:id="1"/>
                      <w:r w:rsidRPr="00525688">
                        <w:rPr>
                          <w:rFonts w:ascii="Arial" w:eastAsia="Times New Roman" w:hAnsi="Arial" w:cs="Arial"/>
                          <w:color w:val="3B87F9" w:themeColor="accent5"/>
                        </w:rPr>
                        <w:t xml:space="preserve"> oral health care needs and how they like to be supported to care for </w:t>
                      </w:r>
                      <w:r w:rsidRPr="00525688">
                        <w:rPr>
                          <w:rFonts w:ascii="Arial" w:eastAsia="Times New Roman" w:hAnsi="Arial" w:cs="Arial"/>
                          <w:color w:val="3B87F9" w:themeColor="accent5"/>
                          <w:szCs w:val="44"/>
                        </w:rPr>
                        <w:t>their oral health. Use this template as a guide to the sort of information that should be part of an oral health care plan.</w:t>
                      </w:r>
                    </w:p>
                  </w:txbxContent>
                </v:textbox>
              </v:roundrect>
            </w:pict>
          </mc:Fallback>
        </mc:AlternateContent>
      </w:r>
    </w:p>
    <w:p w:rsidR="00147B9C" w:rsidRPr="0089561A" w:rsidRDefault="00147B9C" w:rsidP="00135BC6">
      <w:pPr>
        <w:spacing w:line="240" w:lineRule="auto"/>
        <w:rPr>
          <w:rFonts w:ascii="Arial" w:eastAsia="Times New Roman" w:hAnsi="Arial" w:cs="Arial"/>
          <w:sz w:val="24"/>
        </w:rPr>
      </w:pPr>
    </w:p>
    <w:p w:rsidR="000D3F7F" w:rsidRDefault="005B5099" w:rsidP="00135BC6">
      <w:pPr>
        <w:spacing w:line="240" w:lineRule="auto"/>
        <w:rPr>
          <w:rFonts w:ascii="Arial" w:eastAsia="Times" w:hAnsi="Arial" w:cs="Arial"/>
          <w:b/>
          <w:color w:val="220F79"/>
          <w:sz w:val="28"/>
        </w:rPr>
      </w:pPr>
      <w:r w:rsidRPr="0089561A">
        <w:rPr>
          <w:rFonts w:ascii="Arial" w:eastAsia="Times" w:hAnsi="Arial" w:cs="Arial"/>
          <w:b/>
          <w:i/>
          <w:color w:val="220F79"/>
          <w:sz w:val="24"/>
        </w:rPr>
        <w:br/>
      </w:r>
    </w:p>
    <w:p w:rsidR="00147B9C" w:rsidRPr="0089561A" w:rsidRDefault="00147B9C" w:rsidP="00135BC6">
      <w:pPr>
        <w:spacing w:line="240" w:lineRule="auto"/>
        <w:rPr>
          <w:rFonts w:ascii="Arial" w:eastAsia="Times New Roman" w:hAnsi="Arial" w:cs="Arial"/>
          <w:sz w:val="28"/>
        </w:rPr>
      </w:pPr>
      <w:r w:rsidRPr="0089561A">
        <w:rPr>
          <w:rFonts w:ascii="Arial" w:eastAsia="Times" w:hAnsi="Arial" w:cs="Arial"/>
          <w:b/>
          <w:color w:val="220F79"/>
          <w:sz w:val="28"/>
        </w:rPr>
        <w:t xml:space="preserve">Dental Health Services Victoria recommends that: </w:t>
      </w:r>
    </w:p>
    <w:p w:rsidR="00147B9C" w:rsidRPr="00474A24" w:rsidRDefault="00147B9C" w:rsidP="00135BC6">
      <w:pPr>
        <w:numPr>
          <w:ilvl w:val="0"/>
          <w:numId w:val="5"/>
        </w:numPr>
        <w:spacing w:before="120" w:after="0" w:line="240" w:lineRule="auto"/>
        <w:jc w:val="both"/>
        <w:rPr>
          <w:rFonts w:ascii="Arial" w:eastAsia="Times" w:hAnsi="Arial" w:cs="Arial"/>
          <w:color w:val="220F79"/>
          <w:sz w:val="24"/>
        </w:rPr>
      </w:pPr>
      <w:r w:rsidRPr="00474A24">
        <w:rPr>
          <w:rFonts w:ascii="Arial" w:eastAsia="Times" w:hAnsi="Arial" w:cs="Arial"/>
          <w:color w:val="220F79"/>
          <w:sz w:val="24"/>
        </w:rPr>
        <w:t>All people living in supported accommodation have an oral health care plan describing how they like to be supported in their daily mouth care.</w:t>
      </w:r>
    </w:p>
    <w:p w:rsidR="00147B9C" w:rsidRPr="00474A24" w:rsidRDefault="00147B9C" w:rsidP="00135BC6">
      <w:pPr>
        <w:numPr>
          <w:ilvl w:val="0"/>
          <w:numId w:val="5"/>
        </w:numPr>
        <w:spacing w:before="120" w:after="0" w:line="240" w:lineRule="auto"/>
        <w:jc w:val="both"/>
        <w:rPr>
          <w:rFonts w:ascii="Arial" w:eastAsia="Times" w:hAnsi="Arial" w:cs="Arial"/>
          <w:color w:val="220F79"/>
          <w:sz w:val="24"/>
        </w:rPr>
      </w:pPr>
      <w:r w:rsidRPr="00474A24">
        <w:rPr>
          <w:rFonts w:ascii="Arial" w:eastAsia="Times" w:hAnsi="Arial" w:cs="Arial"/>
          <w:color w:val="220F79"/>
          <w:sz w:val="24"/>
        </w:rPr>
        <w:t>An oral health care plan is written by a person’s key support, with input from the person and any other relevant part of the person’s support team</w:t>
      </w:r>
      <w:r w:rsidR="00DF3338" w:rsidRPr="00474A24">
        <w:rPr>
          <w:rFonts w:ascii="Arial" w:eastAsia="Times" w:hAnsi="Arial" w:cs="Arial"/>
          <w:color w:val="220F79"/>
          <w:sz w:val="24"/>
        </w:rPr>
        <w:t>.</w:t>
      </w:r>
    </w:p>
    <w:p w:rsidR="00147B9C" w:rsidRPr="00474A24" w:rsidRDefault="00147B9C" w:rsidP="00135BC6">
      <w:pPr>
        <w:numPr>
          <w:ilvl w:val="0"/>
          <w:numId w:val="5"/>
        </w:numPr>
        <w:spacing w:before="120" w:after="0" w:line="240" w:lineRule="auto"/>
        <w:jc w:val="both"/>
        <w:rPr>
          <w:rFonts w:ascii="Arial" w:eastAsia="Times" w:hAnsi="Arial" w:cs="Arial"/>
          <w:color w:val="220F79"/>
          <w:sz w:val="24"/>
        </w:rPr>
      </w:pPr>
      <w:r w:rsidRPr="00474A24">
        <w:rPr>
          <w:rFonts w:ascii="Arial" w:eastAsia="Times" w:hAnsi="Arial" w:cs="Arial"/>
          <w:color w:val="220F79"/>
          <w:sz w:val="24"/>
        </w:rPr>
        <w:t>All staff are familiar with each person’s oral health care plan, including casual staff.</w:t>
      </w:r>
    </w:p>
    <w:p w:rsidR="00147B9C" w:rsidRPr="00474A24" w:rsidRDefault="00147B9C" w:rsidP="00135BC6">
      <w:pPr>
        <w:numPr>
          <w:ilvl w:val="0"/>
          <w:numId w:val="5"/>
        </w:numPr>
        <w:spacing w:before="120" w:after="0" w:line="240" w:lineRule="auto"/>
        <w:jc w:val="both"/>
        <w:rPr>
          <w:rFonts w:ascii="Arial" w:eastAsia="Times" w:hAnsi="Arial" w:cs="Arial"/>
          <w:color w:val="220F79"/>
          <w:sz w:val="24"/>
        </w:rPr>
      </w:pPr>
      <w:r w:rsidRPr="00474A24">
        <w:rPr>
          <w:rFonts w:ascii="Arial" w:eastAsia="Times" w:hAnsi="Arial" w:cs="Arial"/>
          <w:color w:val="220F79"/>
          <w:sz w:val="24"/>
        </w:rPr>
        <w:t xml:space="preserve">The oral health care plan is reviewed every year. </w:t>
      </w:r>
    </w:p>
    <w:p w:rsidR="00147B9C" w:rsidRPr="00474A24" w:rsidRDefault="00147B9C" w:rsidP="00135BC6">
      <w:pPr>
        <w:numPr>
          <w:ilvl w:val="0"/>
          <w:numId w:val="5"/>
        </w:numPr>
        <w:spacing w:before="120" w:after="0" w:line="240" w:lineRule="auto"/>
        <w:jc w:val="both"/>
        <w:rPr>
          <w:rFonts w:ascii="Arial" w:eastAsia="Times" w:hAnsi="Arial" w:cs="Arial"/>
          <w:color w:val="220F79"/>
          <w:sz w:val="24"/>
        </w:rPr>
      </w:pPr>
      <w:r w:rsidRPr="00474A24">
        <w:rPr>
          <w:rFonts w:ascii="Arial" w:eastAsia="Times" w:hAnsi="Arial" w:cs="Arial"/>
          <w:color w:val="220F79"/>
          <w:sz w:val="24"/>
        </w:rPr>
        <w:t xml:space="preserve">The oral health care plan is discussed with the person’s dentist at each visit. </w:t>
      </w:r>
    </w:p>
    <w:p w:rsidR="005D567F" w:rsidRPr="00474A24" w:rsidRDefault="00147B9C" w:rsidP="00135BC6">
      <w:pPr>
        <w:numPr>
          <w:ilvl w:val="0"/>
          <w:numId w:val="5"/>
        </w:numPr>
        <w:spacing w:before="120" w:after="0" w:line="240" w:lineRule="auto"/>
        <w:jc w:val="both"/>
        <w:rPr>
          <w:rFonts w:ascii="Arial" w:eastAsia="Times New Roman" w:hAnsi="Arial" w:cs="Arial"/>
          <w:sz w:val="28"/>
        </w:rPr>
      </w:pPr>
      <w:r w:rsidRPr="00474A24">
        <w:rPr>
          <w:rFonts w:ascii="Arial" w:eastAsia="Times" w:hAnsi="Arial" w:cs="Arial"/>
          <w:color w:val="220F79"/>
          <w:sz w:val="24"/>
        </w:rPr>
        <w:t>Any changes to a person’s oral health care plan are communicated to all members of the support team.</w:t>
      </w:r>
    </w:p>
    <w:p w:rsidR="00DF3338" w:rsidRPr="00525688" w:rsidRDefault="00DF3338" w:rsidP="00135BC6">
      <w:pPr>
        <w:spacing w:before="120" w:after="0" w:line="240" w:lineRule="auto"/>
        <w:ind w:left="720"/>
        <w:jc w:val="both"/>
        <w:rPr>
          <w:rFonts w:ascii="Arial" w:eastAsia="Times New Roman" w:hAnsi="Arial" w:cs="Arial"/>
        </w:rPr>
      </w:pPr>
    </w:p>
    <w:tbl>
      <w:tblPr>
        <w:tblpPr w:leftFromText="180" w:rightFromText="180" w:vertAnchor="text" w:horzAnchor="margin" w:tblpY="131"/>
        <w:tblW w:w="1400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113" w:type="dxa"/>
        </w:tblCellMar>
        <w:tblLook w:val="0000" w:firstRow="0" w:lastRow="0" w:firstColumn="0" w:lastColumn="0" w:noHBand="0" w:noVBand="0"/>
      </w:tblPr>
      <w:tblGrid>
        <w:gridCol w:w="4219"/>
        <w:gridCol w:w="4536"/>
        <w:gridCol w:w="284"/>
        <w:gridCol w:w="3260"/>
        <w:gridCol w:w="1701"/>
      </w:tblGrid>
      <w:tr w:rsidR="00DE63E8" w:rsidRPr="0089561A" w:rsidTr="00D85D88">
        <w:tc>
          <w:tcPr>
            <w:tcW w:w="4219" w:type="dxa"/>
            <w:tcBorders>
              <w:top w:val="single" w:sz="6" w:space="0" w:color="3B87F9"/>
              <w:left w:val="single" w:sz="6" w:space="0" w:color="FFFFFF" w:themeColor="background2"/>
              <w:bottom w:val="single" w:sz="6" w:space="0" w:color="3B87F9"/>
              <w:right w:val="single" w:sz="6" w:space="0" w:color="FFFFFF" w:themeColor="background2"/>
            </w:tcBorders>
            <w:shd w:val="clear" w:color="auto" w:fill="auto"/>
            <w:vAlign w:val="bottom"/>
          </w:tcPr>
          <w:p w:rsidR="00DE63E8" w:rsidRPr="00525688" w:rsidRDefault="00DE63E8" w:rsidP="00135BC6">
            <w:pPr>
              <w:spacing w:after="120" w:line="240" w:lineRule="auto"/>
              <w:jc w:val="right"/>
              <w:rPr>
                <w:rFonts w:ascii="Arial" w:eastAsia="Times" w:hAnsi="Arial" w:cs="Arial"/>
                <w:b/>
                <w:color w:val="220F79"/>
                <w:sz w:val="24"/>
              </w:rPr>
            </w:pPr>
            <w:r w:rsidRPr="00525688">
              <w:rPr>
                <w:rFonts w:ascii="Arial" w:eastAsia="Times" w:hAnsi="Arial" w:cs="Arial"/>
                <w:b/>
                <w:color w:val="220F79"/>
                <w:sz w:val="24"/>
              </w:rPr>
              <w:t>This is an oral health care plan for</w:t>
            </w:r>
            <w:r w:rsidR="00474A24">
              <w:rPr>
                <w:rFonts w:ascii="Arial" w:eastAsia="Times" w:hAnsi="Arial" w:cs="Arial"/>
                <w:b/>
                <w:color w:val="220F79"/>
                <w:sz w:val="24"/>
              </w:rPr>
              <w:t>:</w:t>
            </w:r>
          </w:p>
        </w:tc>
        <w:tc>
          <w:tcPr>
            <w:tcW w:w="4536" w:type="dxa"/>
            <w:tcBorders>
              <w:top w:val="single" w:sz="6" w:space="0" w:color="3B87F9"/>
              <w:left w:val="single" w:sz="6" w:space="0" w:color="FFFFFF" w:themeColor="background2"/>
              <w:bottom w:val="single" w:sz="6" w:space="0" w:color="3B87F9"/>
              <w:right w:val="single" w:sz="6" w:space="0" w:color="FFFFFF" w:themeColor="background2"/>
            </w:tcBorders>
            <w:shd w:val="clear" w:color="auto" w:fill="auto"/>
            <w:vAlign w:val="bottom"/>
          </w:tcPr>
          <w:p w:rsidR="00DE63E8" w:rsidRPr="00D85D88" w:rsidRDefault="00DE63E8" w:rsidP="00135BC6">
            <w:pPr>
              <w:spacing w:after="120" w:line="240" w:lineRule="auto"/>
              <w:jc w:val="right"/>
              <w:rPr>
                <w:rFonts w:ascii="Arial" w:eastAsia="Times" w:hAnsi="Arial" w:cs="Arial"/>
                <w:color w:val="220F79" w:themeColor="accent4"/>
                <w:sz w:val="28"/>
              </w:rPr>
            </w:pPr>
          </w:p>
        </w:tc>
        <w:tc>
          <w:tcPr>
            <w:tcW w:w="284" w:type="dxa"/>
            <w:tcBorders>
              <w:top w:val="single" w:sz="6" w:space="0" w:color="3B87F9"/>
              <w:left w:val="single" w:sz="6" w:space="0" w:color="FFFFFF" w:themeColor="background2"/>
              <w:bottom w:val="single" w:sz="6" w:space="0" w:color="3B87F9"/>
              <w:right w:val="single" w:sz="6" w:space="0" w:color="FFFFFF" w:themeColor="background2"/>
            </w:tcBorders>
            <w:vAlign w:val="bottom"/>
          </w:tcPr>
          <w:p w:rsidR="00DE63E8" w:rsidRPr="00525688" w:rsidRDefault="00DE63E8" w:rsidP="00135BC6">
            <w:pPr>
              <w:spacing w:after="120" w:line="240" w:lineRule="auto"/>
              <w:jc w:val="right"/>
              <w:rPr>
                <w:rFonts w:ascii="Arial" w:eastAsia="Times" w:hAnsi="Arial" w:cs="Arial"/>
                <w:b/>
                <w:color w:val="220F79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3B87F9"/>
              <w:left w:val="single" w:sz="6" w:space="0" w:color="FFFFFF" w:themeColor="background2"/>
              <w:bottom w:val="single" w:sz="6" w:space="0" w:color="3B87F9"/>
              <w:right w:val="single" w:sz="6" w:space="0" w:color="FFFFFF" w:themeColor="background2"/>
            </w:tcBorders>
            <w:shd w:val="clear" w:color="auto" w:fill="auto"/>
            <w:vAlign w:val="bottom"/>
          </w:tcPr>
          <w:p w:rsidR="00DE63E8" w:rsidRPr="00240D7F" w:rsidRDefault="00DE63E8" w:rsidP="00135BC6">
            <w:pPr>
              <w:spacing w:after="120" w:line="240" w:lineRule="auto"/>
              <w:jc w:val="right"/>
              <w:rPr>
                <w:rFonts w:ascii="Arial" w:eastAsia="Times" w:hAnsi="Arial" w:cs="Arial"/>
                <w:b/>
                <w:color w:val="220F79"/>
                <w:sz w:val="24"/>
              </w:rPr>
            </w:pPr>
            <w:r w:rsidRPr="00240D7F">
              <w:rPr>
                <w:rFonts w:ascii="Arial" w:eastAsia="Times" w:hAnsi="Arial" w:cs="Arial"/>
                <w:b/>
                <w:color w:val="220F79"/>
                <w:sz w:val="24"/>
              </w:rPr>
              <w:t>Start date</w:t>
            </w:r>
            <w:r w:rsidR="00474A24">
              <w:rPr>
                <w:rFonts w:ascii="Arial" w:eastAsia="Times" w:hAnsi="Arial" w:cs="Arial"/>
                <w:b/>
                <w:color w:val="220F79"/>
                <w:sz w:val="24"/>
              </w:rPr>
              <w:t>:</w:t>
            </w:r>
          </w:p>
        </w:tc>
        <w:tc>
          <w:tcPr>
            <w:tcW w:w="1701" w:type="dxa"/>
            <w:tcBorders>
              <w:top w:val="single" w:sz="6" w:space="0" w:color="3B87F9"/>
              <w:left w:val="single" w:sz="6" w:space="0" w:color="FFFFFF" w:themeColor="background2"/>
              <w:bottom w:val="single" w:sz="6" w:space="0" w:color="3B87F9"/>
              <w:right w:val="single" w:sz="6" w:space="0" w:color="FFFFFF" w:themeColor="background2"/>
            </w:tcBorders>
            <w:shd w:val="clear" w:color="auto" w:fill="auto"/>
            <w:vAlign w:val="bottom"/>
          </w:tcPr>
          <w:p w:rsidR="00DE63E8" w:rsidRPr="00D85D88" w:rsidRDefault="00D85D88" w:rsidP="00135BC6">
            <w:pPr>
              <w:spacing w:after="120" w:line="240" w:lineRule="auto"/>
              <w:jc w:val="center"/>
              <w:rPr>
                <w:rFonts w:ascii="Arial" w:eastAsia="Times" w:hAnsi="Arial" w:cs="Arial"/>
                <w:color w:val="220F79" w:themeColor="accent4"/>
                <w:sz w:val="28"/>
              </w:rPr>
            </w:pPr>
            <w:r>
              <w:rPr>
                <w:rFonts w:ascii="Arial" w:eastAsia="Times" w:hAnsi="Arial" w:cs="Arial"/>
                <w:color w:val="220F79" w:themeColor="accent4"/>
                <w:sz w:val="28"/>
              </w:rPr>
              <w:t>/     /</w:t>
            </w:r>
          </w:p>
        </w:tc>
      </w:tr>
      <w:tr w:rsidR="00D85D88" w:rsidRPr="0089561A" w:rsidTr="00D85D88">
        <w:tc>
          <w:tcPr>
            <w:tcW w:w="4219" w:type="dxa"/>
            <w:tcBorders>
              <w:top w:val="single" w:sz="6" w:space="0" w:color="3B87F9"/>
              <w:left w:val="single" w:sz="6" w:space="0" w:color="FFFFFF" w:themeColor="background2"/>
              <w:bottom w:val="single" w:sz="6" w:space="0" w:color="3B87F9"/>
              <w:right w:val="single" w:sz="6" w:space="0" w:color="FFFFFF" w:themeColor="background2"/>
            </w:tcBorders>
            <w:shd w:val="clear" w:color="auto" w:fill="auto"/>
            <w:vAlign w:val="bottom"/>
          </w:tcPr>
          <w:p w:rsidR="00D85D88" w:rsidRPr="00525688" w:rsidRDefault="00D85D88" w:rsidP="00135BC6">
            <w:pPr>
              <w:spacing w:after="120" w:line="240" w:lineRule="auto"/>
              <w:jc w:val="right"/>
              <w:rPr>
                <w:rFonts w:ascii="Arial" w:eastAsia="Times" w:hAnsi="Arial" w:cs="Arial"/>
                <w:b/>
                <w:color w:val="220F79"/>
                <w:sz w:val="24"/>
              </w:rPr>
            </w:pPr>
            <w:r w:rsidRPr="00525688">
              <w:rPr>
                <w:rFonts w:ascii="Arial" w:eastAsia="Times" w:hAnsi="Arial" w:cs="Arial"/>
                <w:b/>
                <w:color w:val="220F79"/>
                <w:sz w:val="24"/>
              </w:rPr>
              <w:t>Key support worker</w:t>
            </w:r>
            <w:r>
              <w:rPr>
                <w:rFonts w:ascii="Arial" w:eastAsia="Times" w:hAnsi="Arial" w:cs="Arial"/>
                <w:b/>
                <w:color w:val="220F79"/>
                <w:sz w:val="24"/>
              </w:rPr>
              <w:t>:</w:t>
            </w:r>
          </w:p>
        </w:tc>
        <w:tc>
          <w:tcPr>
            <w:tcW w:w="4536" w:type="dxa"/>
            <w:tcBorders>
              <w:top w:val="single" w:sz="6" w:space="0" w:color="3B87F9"/>
              <w:left w:val="single" w:sz="6" w:space="0" w:color="FFFFFF" w:themeColor="background2"/>
              <w:bottom w:val="single" w:sz="6" w:space="0" w:color="3B87F9"/>
              <w:right w:val="single" w:sz="6" w:space="0" w:color="FFFFFF" w:themeColor="background2"/>
            </w:tcBorders>
            <w:shd w:val="clear" w:color="auto" w:fill="auto"/>
            <w:vAlign w:val="bottom"/>
          </w:tcPr>
          <w:p w:rsidR="00D85D88" w:rsidRPr="00D85D88" w:rsidRDefault="00D85D88" w:rsidP="00135BC6">
            <w:pPr>
              <w:spacing w:after="120" w:line="240" w:lineRule="auto"/>
              <w:jc w:val="right"/>
              <w:rPr>
                <w:rFonts w:ascii="Arial" w:eastAsia="Times" w:hAnsi="Arial" w:cs="Arial"/>
                <w:color w:val="220F79" w:themeColor="accent4"/>
                <w:sz w:val="28"/>
              </w:rPr>
            </w:pPr>
          </w:p>
        </w:tc>
        <w:tc>
          <w:tcPr>
            <w:tcW w:w="284" w:type="dxa"/>
            <w:tcBorders>
              <w:top w:val="single" w:sz="6" w:space="0" w:color="3B87F9"/>
              <w:left w:val="single" w:sz="6" w:space="0" w:color="FFFFFF" w:themeColor="background2"/>
              <w:bottom w:val="single" w:sz="6" w:space="0" w:color="3B87F9"/>
              <w:right w:val="single" w:sz="6" w:space="0" w:color="FFFFFF" w:themeColor="background2"/>
            </w:tcBorders>
            <w:vAlign w:val="bottom"/>
          </w:tcPr>
          <w:p w:rsidR="00D85D88" w:rsidRPr="00525688" w:rsidRDefault="00D85D88" w:rsidP="00135BC6">
            <w:pPr>
              <w:spacing w:after="120" w:line="240" w:lineRule="auto"/>
              <w:jc w:val="right"/>
              <w:rPr>
                <w:rFonts w:ascii="Arial" w:eastAsia="Times" w:hAnsi="Arial" w:cs="Arial"/>
                <w:b/>
                <w:color w:val="220F79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3B87F9"/>
              <w:left w:val="single" w:sz="6" w:space="0" w:color="FFFFFF" w:themeColor="background2"/>
              <w:bottom w:val="single" w:sz="6" w:space="0" w:color="3B87F9"/>
              <w:right w:val="single" w:sz="6" w:space="0" w:color="FFFFFF" w:themeColor="background2"/>
            </w:tcBorders>
            <w:shd w:val="clear" w:color="auto" w:fill="auto"/>
            <w:vAlign w:val="bottom"/>
          </w:tcPr>
          <w:p w:rsidR="00D85D88" w:rsidRPr="00240D7F" w:rsidRDefault="00D85D88" w:rsidP="00135BC6">
            <w:pPr>
              <w:spacing w:after="120" w:line="240" w:lineRule="auto"/>
              <w:jc w:val="right"/>
              <w:rPr>
                <w:rFonts w:ascii="Arial" w:eastAsia="Times" w:hAnsi="Arial" w:cs="Arial"/>
                <w:b/>
                <w:color w:val="220F79"/>
                <w:sz w:val="24"/>
              </w:rPr>
            </w:pPr>
            <w:r w:rsidRPr="00240D7F">
              <w:rPr>
                <w:rFonts w:ascii="Arial" w:eastAsia="Times" w:hAnsi="Arial" w:cs="Arial"/>
                <w:b/>
                <w:color w:val="220F79"/>
                <w:sz w:val="24"/>
              </w:rPr>
              <w:t>Review date</w:t>
            </w:r>
            <w:r>
              <w:rPr>
                <w:rFonts w:ascii="Arial" w:eastAsia="Times" w:hAnsi="Arial" w:cs="Arial"/>
                <w:b/>
                <w:color w:val="220F79"/>
                <w:sz w:val="24"/>
              </w:rPr>
              <w:t>:</w:t>
            </w:r>
          </w:p>
        </w:tc>
        <w:tc>
          <w:tcPr>
            <w:tcW w:w="1701" w:type="dxa"/>
            <w:tcBorders>
              <w:top w:val="single" w:sz="6" w:space="0" w:color="3B87F9"/>
              <w:left w:val="single" w:sz="6" w:space="0" w:color="FFFFFF" w:themeColor="background2"/>
              <w:bottom w:val="single" w:sz="6" w:space="0" w:color="3B87F9"/>
              <w:right w:val="single" w:sz="6" w:space="0" w:color="FFFFFF" w:themeColor="background2"/>
            </w:tcBorders>
            <w:shd w:val="clear" w:color="auto" w:fill="auto"/>
            <w:vAlign w:val="bottom"/>
          </w:tcPr>
          <w:p w:rsidR="00D85D88" w:rsidRPr="00D85D88" w:rsidRDefault="00D85D88" w:rsidP="00135BC6">
            <w:pPr>
              <w:spacing w:after="120" w:line="240" w:lineRule="auto"/>
              <w:jc w:val="center"/>
              <w:rPr>
                <w:rFonts w:ascii="Arial" w:eastAsia="Times" w:hAnsi="Arial" w:cs="Arial"/>
                <w:color w:val="220F79" w:themeColor="accent4"/>
                <w:sz w:val="28"/>
              </w:rPr>
            </w:pPr>
            <w:r>
              <w:rPr>
                <w:rFonts w:ascii="Arial" w:eastAsia="Times" w:hAnsi="Arial" w:cs="Arial"/>
                <w:color w:val="220F79" w:themeColor="accent4"/>
                <w:sz w:val="28"/>
              </w:rPr>
              <w:t>/     /</w:t>
            </w:r>
          </w:p>
        </w:tc>
      </w:tr>
      <w:tr w:rsidR="00D85D88" w:rsidRPr="0089561A" w:rsidTr="00240D7F">
        <w:tc>
          <w:tcPr>
            <w:tcW w:w="4219" w:type="dxa"/>
            <w:tcBorders>
              <w:top w:val="single" w:sz="6" w:space="0" w:color="3B87F9"/>
              <w:left w:val="nil"/>
              <w:bottom w:val="single" w:sz="6" w:space="0" w:color="3B87F9"/>
              <w:right w:val="nil"/>
            </w:tcBorders>
            <w:shd w:val="clear" w:color="auto" w:fill="auto"/>
            <w:vAlign w:val="bottom"/>
          </w:tcPr>
          <w:p w:rsidR="00D85D88" w:rsidRPr="00525688" w:rsidRDefault="00D85D88" w:rsidP="00135BC6">
            <w:pPr>
              <w:spacing w:after="120" w:line="240" w:lineRule="auto"/>
              <w:jc w:val="right"/>
              <w:rPr>
                <w:rFonts w:ascii="Arial" w:eastAsia="Times" w:hAnsi="Arial" w:cs="Arial"/>
                <w:b/>
                <w:color w:val="220F79"/>
                <w:sz w:val="24"/>
              </w:rPr>
            </w:pPr>
          </w:p>
        </w:tc>
        <w:tc>
          <w:tcPr>
            <w:tcW w:w="4536" w:type="dxa"/>
            <w:tcBorders>
              <w:top w:val="single" w:sz="6" w:space="0" w:color="3B87F9"/>
              <w:left w:val="nil"/>
              <w:bottom w:val="single" w:sz="6" w:space="0" w:color="3B87F9"/>
              <w:right w:val="nil"/>
            </w:tcBorders>
            <w:shd w:val="clear" w:color="auto" w:fill="auto"/>
            <w:vAlign w:val="bottom"/>
          </w:tcPr>
          <w:p w:rsidR="00D85D88" w:rsidRPr="00D85D88" w:rsidRDefault="00D85D88" w:rsidP="00135BC6">
            <w:pPr>
              <w:spacing w:after="120" w:line="240" w:lineRule="auto"/>
              <w:jc w:val="right"/>
              <w:rPr>
                <w:rFonts w:ascii="Arial" w:eastAsia="Times" w:hAnsi="Arial" w:cs="Arial"/>
                <w:color w:val="220F79" w:themeColor="accent4"/>
                <w:sz w:val="28"/>
              </w:rPr>
            </w:pPr>
          </w:p>
        </w:tc>
        <w:tc>
          <w:tcPr>
            <w:tcW w:w="284" w:type="dxa"/>
            <w:tcBorders>
              <w:top w:val="single" w:sz="6" w:space="0" w:color="3B87F9"/>
              <w:left w:val="nil"/>
              <w:bottom w:val="single" w:sz="6" w:space="0" w:color="3B87F9"/>
              <w:right w:val="nil"/>
            </w:tcBorders>
            <w:vAlign w:val="bottom"/>
          </w:tcPr>
          <w:p w:rsidR="00D85D88" w:rsidRPr="00525688" w:rsidRDefault="00D85D88" w:rsidP="00135BC6">
            <w:pPr>
              <w:spacing w:after="120" w:line="240" w:lineRule="auto"/>
              <w:jc w:val="right"/>
              <w:rPr>
                <w:rFonts w:ascii="Arial" w:eastAsia="Times" w:hAnsi="Arial" w:cs="Arial"/>
                <w:b/>
                <w:color w:val="220F79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3B87F9"/>
              <w:left w:val="nil"/>
              <w:bottom w:val="single" w:sz="6" w:space="0" w:color="3B87F9"/>
              <w:right w:val="nil"/>
            </w:tcBorders>
            <w:shd w:val="clear" w:color="auto" w:fill="auto"/>
            <w:vAlign w:val="bottom"/>
          </w:tcPr>
          <w:p w:rsidR="00D85D88" w:rsidRPr="00240D7F" w:rsidRDefault="00D85D88" w:rsidP="00135BC6">
            <w:pPr>
              <w:spacing w:after="120" w:line="240" w:lineRule="auto"/>
              <w:jc w:val="right"/>
              <w:rPr>
                <w:rFonts w:ascii="Arial" w:eastAsia="Times" w:hAnsi="Arial" w:cs="Arial"/>
                <w:b/>
                <w:color w:val="220F79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3B87F9"/>
              <w:left w:val="nil"/>
              <w:bottom w:val="single" w:sz="6" w:space="0" w:color="3B87F9"/>
              <w:right w:val="nil"/>
            </w:tcBorders>
            <w:shd w:val="clear" w:color="auto" w:fill="auto"/>
            <w:vAlign w:val="bottom"/>
          </w:tcPr>
          <w:p w:rsidR="00D85D88" w:rsidRPr="00D85D88" w:rsidRDefault="00D85D88" w:rsidP="00135BC6">
            <w:pPr>
              <w:spacing w:after="120" w:line="240" w:lineRule="auto"/>
              <w:jc w:val="right"/>
              <w:rPr>
                <w:rFonts w:ascii="Arial" w:eastAsia="Times" w:hAnsi="Arial" w:cs="Arial"/>
                <w:color w:val="220F79" w:themeColor="accent4"/>
                <w:sz w:val="28"/>
              </w:rPr>
            </w:pPr>
          </w:p>
        </w:tc>
      </w:tr>
      <w:tr w:rsidR="00D85D88" w:rsidRPr="0089561A" w:rsidTr="00D85D88">
        <w:tc>
          <w:tcPr>
            <w:tcW w:w="4219" w:type="dxa"/>
            <w:tcBorders>
              <w:top w:val="single" w:sz="6" w:space="0" w:color="3B87F9"/>
              <w:left w:val="single" w:sz="6" w:space="0" w:color="FFFFFF" w:themeColor="background2"/>
              <w:bottom w:val="single" w:sz="6" w:space="0" w:color="3B87F9"/>
              <w:right w:val="single" w:sz="6" w:space="0" w:color="FFFFFF" w:themeColor="background2"/>
            </w:tcBorders>
            <w:shd w:val="clear" w:color="auto" w:fill="auto"/>
            <w:vAlign w:val="bottom"/>
          </w:tcPr>
          <w:p w:rsidR="00D85D88" w:rsidRPr="00525688" w:rsidRDefault="00D85D88" w:rsidP="00135BC6">
            <w:pPr>
              <w:spacing w:after="120" w:line="240" w:lineRule="auto"/>
              <w:jc w:val="right"/>
              <w:rPr>
                <w:rFonts w:ascii="Arial" w:eastAsia="Times" w:hAnsi="Arial" w:cs="Arial"/>
                <w:b/>
                <w:color w:val="220F79"/>
                <w:sz w:val="24"/>
              </w:rPr>
            </w:pPr>
            <w:r w:rsidRPr="00525688">
              <w:rPr>
                <w:rFonts w:ascii="Arial" w:eastAsia="Times" w:hAnsi="Arial" w:cs="Arial"/>
                <w:b/>
                <w:color w:val="220F79"/>
                <w:sz w:val="24"/>
              </w:rPr>
              <w:t>Dentist /clinic</w:t>
            </w:r>
            <w:r>
              <w:rPr>
                <w:rFonts w:ascii="Arial" w:eastAsia="Times" w:hAnsi="Arial" w:cs="Arial"/>
                <w:b/>
                <w:color w:val="220F79"/>
                <w:sz w:val="24"/>
              </w:rPr>
              <w:t>:</w:t>
            </w:r>
          </w:p>
        </w:tc>
        <w:tc>
          <w:tcPr>
            <w:tcW w:w="4536" w:type="dxa"/>
            <w:tcBorders>
              <w:top w:val="single" w:sz="6" w:space="0" w:color="3B87F9"/>
              <w:left w:val="single" w:sz="6" w:space="0" w:color="FFFFFF" w:themeColor="background2"/>
              <w:bottom w:val="single" w:sz="6" w:space="0" w:color="3B87F9"/>
              <w:right w:val="single" w:sz="6" w:space="0" w:color="FFFFFF" w:themeColor="background2"/>
            </w:tcBorders>
            <w:shd w:val="clear" w:color="auto" w:fill="auto"/>
            <w:vAlign w:val="bottom"/>
          </w:tcPr>
          <w:p w:rsidR="00D85D88" w:rsidRPr="00D85D88" w:rsidRDefault="00D85D88" w:rsidP="00135BC6">
            <w:pPr>
              <w:spacing w:after="120" w:line="240" w:lineRule="auto"/>
              <w:jc w:val="right"/>
              <w:rPr>
                <w:rFonts w:ascii="Arial" w:eastAsia="Times" w:hAnsi="Arial" w:cs="Arial"/>
                <w:color w:val="220F79" w:themeColor="accent4"/>
                <w:sz w:val="28"/>
              </w:rPr>
            </w:pPr>
          </w:p>
        </w:tc>
        <w:tc>
          <w:tcPr>
            <w:tcW w:w="284" w:type="dxa"/>
            <w:tcBorders>
              <w:top w:val="single" w:sz="6" w:space="0" w:color="3B87F9"/>
              <w:left w:val="single" w:sz="6" w:space="0" w:color="FFFFFF" w:themeColor="background2"/>
              <w:bottom w:val="single" w:sz="6" w:space="0" w:color="3B87F9"/>
              <w:right w:val="single" w:sz="6" w:space="0" w:color="FFFFFF" w:themeColor="background2"/>
            </w:tcBorders>
            <w:vAlign w:val="bottom"/>
          </w:tcPr>
          <w:p w:rsidR="00D85D88" w:rsidRPr="00525688" w:rsidRDefault="00D85D88" w:rsidP="00135BC6">
            <w:pPr>
              <w:spacing w:after="120" w:line="240" w:lineRule="auto"/>
              <w:jc w:val="right"/>
              <w:rPr>
                <w:rFonts w:ascii="Arial" w:eastAsia="Times" w:hAnsi="Arial" w:cs="Arial"/>
                <w:b/>
                <w:color w:val="220F79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3B87F9"/>
              <w:left w:val="single" w:sz="6" w:space="0" w:color="FFFFFF" w:themeColor="background2"/>
              <w:bottom w:val="single" w:sz="6" w:space="0" w:color="3B87F9"/>
              <w:right w:val="single" w:sz="6" w:space="0" w:color="FFFFFF" w:themeColor="background2"/>
            </w:tcBorders>
            <w:shd w:val="clear" w:color="auto" w:fill="auto"/>
            <w:vAlign w:val="bottom"/>
          </w:tcPr>
          <w:p w:rsidR="00D85D88" w:rsidRPr="00240D7F" w:rsidRDefault="00D85D88" w:rsidP="00135BC6">
            <w:pPr>
              <w:spacing w:after="120" w:line="240" w:lineRule="auto"/>
              <w:jc w:val="right"/>
              <w:rPr>
                <w:rFonts w:ascii="Arial" w:eastAsia="Times" w:hAnsi="Arial" w:cs="Arial"/>
                <w:b/>
                <w:color w:val="220F79"/>
                <w:sz w:val="24"/>
              </w:rPr>
            </w:pPr>
            <w:r w:rsidRPr="00240D7F">
              <w:rPr>
                <w:rFonts w:ascii="Arial" w:eastAsia="Times" w:hAnsi="Arial" w:cs="Arial"/>
                <w:b/>
                <w:color w:val="220F79"/>
                <w:sz w:val="24"/>
              </w:rPr>
              <w:t xml:space="preserve">Next oral health </w:t>
            </w:r>
            <w:proofErr w:type="spellStart"/>
            <w:r w:rsidRPr="00240D7F">
              <w:rPr>
                <w:rFonts w:ascii="Arial" w:eastAsia="Times" w:hAnsi="Arial" w:cs="Arial"/>
                <w:b/>
                <w:color w:val="220F79"/>
                <w:sz w:val="24"/>
              </w:rPr>
              <w:t>check up</w:t>
            </w:r>
            <w:proofErr w:type="spellEnd"/>
            <w:r>
              <w:rPr>
                <w:rFonts w:ascii="Arial" w:eastAsia="Times" w:hAnsi="Arial" w:cs="Arial"/>
                <w:b/>
                <w:color w:val="220F79"/>
                <w:sz w:val="24"/>
              </w:rPr>
              <w:t>:</w:t>
            </w:r>
          </w:p>
        </w:tc>
        <w:tc>
          <w:tcPr>
            <w:tcW w:w="1701" w:type="dxa"/>
            <w:tcBorders>
              <w:top w:val="single" w:sz="6" w:space="0" w:color="3B87F9"/>
              <w:left w:val="single" w:sz="6" w:space="0" w:color="FFFFFF" w:themeColor="background2"/>
              <w:bottom w:val="single" w:sz="6" w:space="0" w:color="3B87F9"/>
              <w:right w:val="single" w:sz="6" w:space="0" w:color="FFFFFF" w:themeColor="background2"/>
            </w:tcBorders>
            <w:shd w:val="clear" w:color="auto" w:fill="auto"/>
            <w:vAlign w:val="bottom"/>
          </w:tcPr>
          <w:p w:rsidR="00D85D88" w:rsidRPr="00D85D88" w:rsidRDefault="00D85D88" w:rsidP="00135BC6">
            <w:pPr>
              <w:spacing w:after="120" w:line="240" w:lineRule="auto"/>
              <w:jc w:val="center"/>
              <w:rPr>
                <w:rFonts w:ascii="Arial" w:eastAsia="Times" w:hAnsi="Arial" w:cs="Arial"/>
                <w:color w:val="220F79" w:themeColor="accent4"/>
                <w:sz w:val="28"/>
              </w:rPr>
            </w:pPr>
            <w:r>
              <w:rPr>
                <w:rFonts w:ascii="Arial" w:eastAsia="Times" w:hAnsi="Arial" w:cs="Arial"/>
                <w:color w:val="220F79" w:themeColor="accent4"/>
                <w:sz w:val="28"/>
              </w:rPr>
              <w:t>/     /</w:t>
            </w:r>
          </w:p>
        </w:tc>
      </w:tr>
    </w:tbl>
    <w:p w:rsidR="009A185B" w:rsidRPr="0089561A" w:rsidRDefault="009A185B" w:rsidP="00135BC6">
      <w:pPr>
        <w:spacing w:before="120" w:after="0" w:line="240" w:lineRule="auto"/>
        <w:jc w:val="both"/>
        <w:rPr>
          <w:rFonts w:ascii="Arial" w:eastAsia="Times" w:hAnsi="Arial" w:cs="Arial"/>
        </w:rPr>
      </w:pPr>
    </w:p>
    <w:tbl>
      <w:tblPr>
        <w:tblpPr w:leftFromText="180" w:rightFromText="180" w:vertAnchor="text" w:horzAnchor="margin" w:tblpXSpec="center" w:tblpY="53"/>
        <w:tblW w:w="14851" w:type="dxa"/>
        <w:tblBorders>
          <w:top w:val="single" w:sz="6" w:space="0" w:color="3B87F9"/>
          <w:left w:val="single" w:sz="6" w:space="0" w:color="3B87F9"/>
          <w:bottom w:val="single" w:sz="6" w:space="0" w:color="3B87F9"/>
          <w:right w:val="single" w:sz="6" w:space="0" w:color="3B87F9"/>
          <w:insideH w:val="single" w:sz="6" w:space="0" w:color="3B87F9"/>
          <w:insideV w:val="single" w:sz="6" w:space="0" w:color="3B87F9"/>
        </w:tblBorders>
        <w:tblLayout w:type="fixed"/>
        <w:tblCellMar>
          <w:top w:w="113" w:type="dxa"/>
        </w:tblCellMar>
        <w:tblLook w:val="0000" w:firstRow="0" w:lastRow="0" w:firstColumn="0" w:lastColumn="0" w:noHBand="0" w:noVBand="0"/>
      </w:tblPr>
      <w:tblGrid>
        <w:gridCol w:w="2943"/>
        <w:gridCol w:w="8222"/>
        <w:gridCol w:w="3686"/>
      </w:tblGrid>
      <w:tr w:rsidR="00793499" w:rsidRPr="0089561A" w:rsidTr="00135BC6">
        <w:tc>
          <w:tcPr>
            <w:tcW w:w="2943" w:type="dxa"/>
            <w:tcBorders>
              <w:top w:val="single" w:sz="6" w:space="0" w:color="FFFFFF" w:themeColor="background2"/>
              <w:left w:val="single" w:sz="6" w:space="0" w:color="FFFFFF" w:themeColor="background2"/>
              <w:bottom w:val="single" w:sz="6" w:space="0" w:color="220F79" w:themeColor="accent4"/>
              <w:right w:val="single" w:sz="6" w:space="0" w:color="220F79" w:themeColor="accent4"/>
            </w:tcBorders>
            <w:shd w:val="clear" w:color="auto" w:fill="auto"/>
          </w:tcPr>
          <w:p w:rsidR="00793499" w:rsidRPr="002A270E" w:rsidRDefault="00793499" w:rsidP="00135BC6">
            <w:pPr>
              <w:spacing w:after="120" w:line="240" w:lineRule="auto"/>
              <w:rPr>
                <w:rFonts w:ascii="Arial" w:eastAsia="Times" w:hAnsi="Arial" w:cs="Arial"/>
                <w:color w:val="FFFFFF" w:themeColor="background2"/>
              </w:rPr>
            </w:pPr>
          </w:p>
        </w:tc>
        <w:tc>
          <w:tcPr>
            <w:tcW w:w="8222" w:type="dxa"/>
            <w:tcBorders>
              <w:top w:val="single" w:sz="6" w:space="0" w:color="220F79" w:themeColor="accent4"/>
              <w:left w:val="single" w:sz="6" w:space="0" w:color="220F79" w:themeColor="accent4"/>
              <w:bottom w:val="single" w:sz="6" w:space="0" w:color="220F79" w:themeColor="accent4"/>
              <w:right w:val="single" w:sz="6" w:space="0" w:color="FFFFFF" w:themeColor="background2"/>
            </w:tcBorders>
            <w:shd w:val="clear" w:color="auto" w:fill="220F79" w:themeFill="accent4"/>
          </w:tcPr>
          <w:p w:rsidR="00793499" w:rsidRPr="002A270E" w:rsidRDefault="00793499" w:rsidP="00135BC6">
            <w:pPr>
              <w:spacing w:after="120" w:line="240" w:lineRule="auto"/>
              <w:rPr>
                <w:rFonts w:ascii="Arial" w:eastAsia="Times" w:hAnsi="Arial" w:cs="Arial"/>
                <w:b/>
                <w:color w:val="FFFFFF" w:themeColor="background2"/>
                <w:sz w:val="24"/>
              </w:rPr>
            </w:pPr>
            <w:r w:rsidRPr="002A270E">
              <w:rPr>
                <w:rFonts w:ascii="Arial" w:eastAsia="Times" w:hAnsi="Arial" w:cs="Arial"/>
                <w:b/>
                <w:color w:val="FFFFFF" w:themeColor="background2"/>
                <w:sz w:val="24"/>
              </w:rPr>
              <w:t>Description</w:t>
            </w:r>
          </w:p>
          <w:p w:rsidR="00793499" w:rsidRPr="002A270E" w:rsidRDefault="00793499" w:rsidP="00135BC6">
            <w:pPr>
              <w:spacing w:after="120" w:line="240" w:lineRule="auto"/>
              <w:rPr>
                <w:rFonts w:ascii="Arial" w:eastAsia="Times" w:hAnsi="Arial" w:cs="Arial"/>
                <w:color w:val="FFFFFF" w:themeColor="background2"/>
              </w:rPr>
            </w:pPr>
            <w:r w:rsidRPr="002A270E">
              <w:rPr>
                <w:rFonts w:ascii="Arial" w:eastAsia="Times" w:hAnsi="Arial" w:cs="Arial"/>
                <w:i/>
                <w:color w:val="FFFFFF" w:themeColor="background2"/>
                <w:sz w:val="20"/>
              </w:rPr>
              <w:t xml:space="preserve">Some example statements are </w:t>
            </w:r>
            <w:r w:rsidR="00DF3338" w:rsidRPr="002A270E">
              <w:rPr>
                <w:rFonts w:ascii="Arial" w:eastAsia="Times" w:hAnsi="Arial" w:cs="Arial"/>
                <w:i/>
                <w:color w:val="FFFFFF" w:themeColor="background2"/>
                <w:sz w:val="20"/>
              </w:rPr>
              <w:t>given</w:t>
            </w:r>
            <w:r w:rsidRPr="002A270E">
              <w:rPr>
                <w:rFonts w:ascii="Arial" w:eastAsia="Times" w:hAnsi="Arial" w:cs="Arial"/>
                <w:i/>
                <w:color w:val="FFFFFF" w:themeColor="background2"/>
                <w:sz w:val="20"/>
              </w:rPr>
              <w:t xml:space="preserve"> below</w:t>
            </w:r>
            <w:r w:rsidR="00DF3338" w:rsidRPr="002A270E">
              <w:rPr>
                <w:rFonts w:ascii="Arial" w:eastAsia="Times" w:hAnsi="Arial" w:cs="Arial"/>
                <w:i/>
                <w:color w:val="FFFFFF" w:themeColor="background2"/>
                <w:sz w:val="20"/>
              </w:rPr>
              <w:t>:</w:t>
            </w:r>
          </w:p>
        </w:tc>
        <w:tc>
          <w:tcPr>
            <w:tcW w:w="3686" w:type="dxa"/>
            <w:tcBorders>
              <w:top w:val="single" w:sz="6" w:space="0" w:color="220F79" w:themeColor="accent4"/>
              <w:left w:val="single" w:sz="6" w:space="0" w:color="FFFFFF" w:themeColor="background2"/>
              <w:bottom w:val="single" w:sz="6" w:space="0" w:color="220F79" w:themeColor="accent4"/>
              <w:right w:val="single" w:sz="6" w:space="0" w:color="220F79" w:themeColor="accent4"/>
            </w:tcBorders>
            <w:shd w:val="clear" w:color="auto" w:fill="220F79" w:themeFill="accent4"/>
          </w:tcPr>
          <w:p w:rsidR="00793499" w:rsidRPr="002A270E" w:rsidRDefault="00147B9C" w:rsidP="00135BC6">
            <w:pPr>
              <w:spacing w:after="120" w:line="240" w:lineRule="auto"/>
              <w:rPr>
                <w:rFonts w:ascii="Arial" w:eastAsia="Times" w:hAnsi="Arial" w:cs="Arial"/>
                <w:b/>
                <w:color w:val="FFFFFF" w:themeColor="background2"/>
                <w:sz w:val="24"/>
              </w:rPr>
            </w:pPr>
            <w:r w:rsidRPr="002A270E">
              <w:rPr>
                <w:rFonts w:ascii="Arial" w:eastAsia="Times" w:hAnsi="Arial" w:cs="Arial"/>
                <w:b/>
                <w:color w:val="FFFFFF" w:themeColor="background2"/>
                <w:sz w:val="24"/>
              </w:rPr>
              <w:t>C</w:t>
            </w:r>
            <w:r w:rsidR="00793499" w:rsidRPr="002A270E">
              <w:rPr>
                <w:rFonts w:ascii="Arial" w:eastAsia="Times" w:hAnsi="Arial" w:cs="Arial"/>
                <w:b/>
                <w:color w:val="FFFFFF" w:themeColor="background2"/>
                <w:sz w:val="24"/>
              </w:rPr>
              <w:t>omments at dental visit</w:t>
            </w:r>
          </w:p>
        </w:tc>
      </w:tr>
      <w:tr w:rsidR="00793499" w:rsidRPr="0089561A" w:rsidTr="00135BC6">
        <w:tc>
          <w:tcPr>
            <w:tcW w:w="2943" w:type="dxa"/>
            <w:tcBorders>
              <w:top w:val="single" w:sz="6" w:space="0" w:color="220F79" w:themeColor="accent4"/>
              <w:left w:val="single" w:sz="6" w:space="0" w:color="FFFFFF" w:themeColor="background2"/>
              <w:bottom w:val="single" w:sz="6" w:space="0" w:color="220F79" w:themeColor="accent4"/>
              <w:right w:val="single" w:sz="6" w:space="0" w:color="220F79" w:themeColor="accent4"/>
            </w:tcBorders>
            <w:shd w:val="clear" w:color="auto" w:fill="auto"/>
          </w:tcPr>
          <w:p w:rsidR="00793499" w:rsidRPr="00135BC6" w:rsidRDefault="00147B9C" w:rsidP="00135BC6">
            <w:pPr>
              <w:spacing w:after="120"/>
              <w:rPr>
                <w:rFonts w:ascii="Arial" w:eastAsia="Times" w:hAnsi="Arial" w:cs="Arial"/>
                <w:b/>
                <w:color w:val="220F79" w:themeColor="accent4"/>
                <w:sz w:val="24"/>
              </w:rPr>
            </w:pPr>
            <w:r w:rsidRPr="00135BC6">
              <w:rPr>
                <w:rFonts w:ascii="Arial" w:eastAsia="Times" w:hAnsi="Arial" w:cs="Arial"/>
                <w:b/>
                <w:color w:val="220F79" w:themeColor="accent4"/>
                <w:sz w:val="24"/>
              </w:rPr>
              <w:t xml:space="preserve">Daily mouth </w:t>
            </w:r>
            <w:r w:rsidR="00793499" w:rsidRPr="00135BC6">
              <w:rPr>
                <w:rFonts w:ascii="Arial" w:eastAsia="Times" w:hAnsi="Arial" w:cs="Arial"/>
                <w:b/>
                <w:color w:val="220F79" w:themeColor="accent4"/>
                <w:sz w:val="24"/>
              </w:rPr>
              <w:t xml:space="preserve">care routine </w:t>
            </w:r>
          </w:p>
          <w:p w:rsidR="00793499" w:rsidRPr="002A270E" w:rsidRDefault="00793499" w:rsidP="00135BC6">
            <w:pPr>
              <w:rPr>
                <w:rFonts w:ascii="Arial" w:eastAsia="Times" w:hAnsi="Arial" w:cs="Arial"/>
                <w:color w:val="414042"/>
                <w:sz w:val="18"/>
              </w:rPr>
            </w:pPr>
            <w:r w:rsidRPr="002A270E">
              <w:rPr>
                <w:rFonts w:ascii="Arial" w:eastAsia="Times" w:hAnsi="Arial" w:cs="Arial"/>
                <w:i/>
                <w:color w:val="3B87F9" w:themeColor="accent5"/>
                <w:sz w:val="20"/>
              </w:rPr>
              <w:t>What does this person need to do to care for their mouth?</w:t>
            </w:r>
            <w:r w:rsidRPr="002A270E">
              <w:rPr>
                <w:rFonts w:ascii="Arial" w:eastAsia="Times" w:hAnsi="Arial" w:cs="Arial"/>
                <w:color w:val="3B87F9" w:themeColor="accent5"/>
                <w:sz w:val="16"/>
              </w:rPr>
              <w:t xml:space="preserve"> </w:t>
            </w:r>
            <w:r w:rsidRPr="002A270E">
              <w:rPr>
                <w:rFonts w:ascii="Arial" w:eastAsia="Times" w:hAnsi="Arial" w:cs="Arial"/>
                <w:color w:val="3B87F9" w:themeColor="accent5"/>
                <w:sz w:val="20"/>
              </w:rPr>
              <w:t xml:space="preserve"> </w:t>
            </w:r>
          </w:p>
        </w:tc>
        <w:tc>
          <w:tcPr>
            <w:tcW w:w="8222" w:type="dxa"/>
            <w:tcBorders>
              <w:top w:val="single" w:sz="6" w:space="0" w:color="220F79" w:themeColor="accent4"/>
              <w:left w:val="single" w:sz="6" w:space="0" w:color="220F79" w:themeColor="accent4"/>
              <w:bottom w:val="single" w:sz="6" w:space="0" w:color="220F79" w:themeColor="accent4"/>
              <w:right w:val="single" w:sz="6" w:space="0" w:color="220F79" w:themeColor="accent4"/>
            </w:tcBorders>
            <w:shd w:val="clear" w:color="auto" w:fill="auto"/>
          </w:tcPr>
          <w:p w:rsidR="00793499" w:rsidRPr="00E97F98" w:rsidRDefault="005B5099" w:rsidP="00135BC6">
            <w:pPr>
              <w:spacing w:after="120"/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</w:pPr>
            <w:r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 xml:space="preserve">Julie wears top and bottom dentures. </w:t>
            </w:r>
            <w:proofErr w:type="spellStart"/>
            <w:r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>Juile</w:t>
            </w:r>
            <w:proofErr w:type="spellEnd"/>
            <w:r w:rsidR="00793499"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 xml:space="preserve"> </w:t>
            </w:r>
            <w:r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>takes out</w:t>
            </w:r>
            <w:r w:rsidR="00793499"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 xml:space="preserve"> her</w:t>
            </w:r>
            <w:r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 xml:space="preserve"> own </w:t>
            </w:r>
            <w:r w:rsidR="00793499"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 xml:space="preserve">dentures </w:t>
            </w:r>
            <w:r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>and</w:t>
            </w:r>
            <w:r w:rsidR="00793499"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 xml:space="preserve"> brush</w:t>
            </w:r>
            <w:r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 xml:space="preserve">es her gums, cheeks and tongue twice a day. She </w:t>
            </w:r>
            <w:r w:rsidR="00793499"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 xml:space="preserve">brushes her dentures with a mild liquid soap </w:t>
            </w:r>
            <w:r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>at the same time</w:t>
            </w:r>
            <w:r w:rsidR="00793499"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>.</w:t>
            </w:r>
          </w:p>
          <w:p w:rsidR="005B5099" w:rsidRPr="00E97F98" w:rsidRDefault="005B5099" w:rsidP="00135BC6">
            <w:pPr>
              <w:spacing w:after="120"/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</w:pPr>
            <w:r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 xml:space="preserve">Julie </w:t>
            </w:r>
            <w:r w:rsidR="00793499"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>benefits from reminders to complete the routine in the morning and at night before bed.</w:t>
            </w:r>
            <w:r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 xml:space="preserve"> </w:t>
            </w:r>
            <w:r w:rsidR="00793499"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 xml:space="preserve">Remind </w:t>
            </w:r>
            <w:r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>Julie</w:t>
            </w:r>
            <w:r w:rsidR="00793499"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 xml:space="preserve"> to store her dentures </w:t>
            </w:r>
            <w:r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 xml:space="preserve">in a clean container </w:t>
            </w:r>
            <w:r w:rsidR="00793499"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>when she goes to bed.</w:t>
            </w:r>
          </w:p>
        </w:tc>
        <w:tc>
          <w:tcPr>
            <w:tcW w:w="3686" w:type="dxa"/>
            <w:tcBorders>
              <w:top w:val="single" w:sz="6" w:space="0" w:color="220F79" w:themeColor="accent4"/>
              <w:left w:val="single" w:sz="6" w:space="0" w:color="220F79" w:themeColor="accent4"/>
              <w:bottom w:val="single" w:sz="6" w:space="0" w:color="220F79" w:themeColor="accent4"/>
              <w:right w:val="single" w:sz="6" w:space="0" w:color="220F79" w:themeColor="accent4"/>
            </w:tcBorders>
            <w:shd w:val="clear" w:color="auto" w:fill="auto"/>
          </w:tcPr>
          <w:p w:rsidR="00793499" w:rsidRPr="002A270E" w:rsidRDefault="00793499" w:rsidP="00135BC6">
            <w:pPr>
              <w:spacing w:after="120"/>
              <w:rPr>
                <w:rFonts w:ascii="Arial" w:eastAsia="Times" w:hAnsi="Arial" w:cs="Arial"/>
                <w:color w:val="414042"/>
                <w:sz w:val="20"/>
              </w:rPr>
            </w:pPr>
          </w:p>
        </w:tc>
      </w:tr>
      <w:tr w:rsidR="00793499" w:rsidRPr="0089561A" w:rsidTr="00135BC6">
        <w:tc>
          <w:tcPr>
            <w:tcW w:w="2943" w:type="dxa"/>
            <w:tcBorders>
              <w:top w:val="single" w:sz="6" w:space="0" w:color="220F79" w:themeColor="accent4"/>
              <w:left w:val="single" w:sz="6" w:space="0" w:color="FFFFFF" w:themeColor="background2"/>
              <w:bottom w:val="single" w:sz="6" w:space="0" w:color="220F79" w:themeColor="accent4"/>
              <w:right w:val="single" w:sz="6" w:space="0" w:color="220F79" w:themeColor="accent4"/>
            </w:tcBorders>
            <w:shd w:val="clear" w:color="auto" w:fill="auto"/>
          </w:tcPr>
          <w:p w:rsidR="00793499" w:rsidRPr="00135BC6" w:rsidRDefault="00793499" w:rsidP="00135BC6">
            <w:pPr>
              <w:spacing w:after="120"/>
              <w:rPr>
                <w:rFonts w:ascii="Arial" w:eastAsia="Times" w:hAnsi="Arial" w:cs="Arial"/>
                <w:b/>
                <w:color w:val="220F79" w:themeColor="accent4"/>
                <w:sz w:val="24"/>
              </w:rPr>
            </w:pPr>
            <w:r w:rsidRPr="00135BC6">
              <w:rPr>
                <w:rFonts w:ascii="Arial" w:eastAsia="Times" w:hAnsi="Arial" w:cs="Arial"/>
                <w:b/>
                <w:color w:val="220F79" w:themeColor="accent4"/>
                <w:sz w:val="24"/>
              </w:rPr>
              <w:t xml:space="preserve">Tools and products used </w:t>
            </w:r>
          </w:p>
          <w:p w:rsidR="00793499" w:rsidRPr="0089561A" w:rsidRDefault="00793499" w:rsidP="00135BC6">
            <w:pPr>
              <w:spacing w:after="120"/>
              <w:rPr>
                <w:rFonts w:ascii="Arial" w:eastAsia="Times" w:hAnsi="Arial" w:cs="Arial"/>
                <w:color w:val="414042"/>
              </w:rPr>
            </w:pPr>
          </w:p>
          <w:p w:rsidR="00793499" w:rsidRPr="0089561A" w:rsidRDefault="00793499" w:rsidP="00135BC6">
            <w:pPr>
              <w:spacing w:after="120"/>
              <w:rPr>
                <w:rFonts w:ascii="Arial" w:eastAsia="Times" w:hAnsi="Arial" w:cs="Arial"/>
                <w:color w:val="414042"/>
              </w:rPr>
            </w:pPr>
          </w:p>
        </w:tc>
        <w:tc>
          <w:tcPr>
            <w:tcW w:w="8222" w:type="dxa"/>
            <w:tcBorders>
              <w:top w:val="single" w:sz="6" w:space="0" w:color="220F79" w:themeColor="accent4"/>
              <w:left w:val="single" w:sz="6" w:space="0" w:color="220F79" w:themeColor="accent4"/>
              <w:bottom w:val="single" w:sz="6" w:space="0" w:color="220F79" w:themeColor="accent4"/>
              <w:right w:val="single" w:sz="6" w:space="0" w:color="220F79" w:themeColor="accent4"/>
            </w:tcBorders>
            <w:shd w:val="clear" w:color="auto" w:fill="auto"/>
          </w:tcPr>
          <w:p w:rsidR="005B5099" w:rsidRPr="00E97F98" w:rsidRDefault="005B5099" w:rsidP="00135BC6">
            <w:pPr>
              <w:spacing w:after="120"/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</w:pPr>
            <w:r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>E</w:t>
            </w:r>
            <w:r w:rsidR="00793499"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>lectric toothbrush</w:t>
            </w:r>
            <w:r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 xml:space="preserve"> with a modified grip. </w:t>
            </w:r>
          </w:p>
          <w:p w:rsidR="00793499" w:rsidRPr="00E97F98" w:rsidRDefault="005B5099" w:rsidP="00135BC6">
            <w:pPr>
              <w:spacing w:after="120"/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</w:pPr>
            <w:r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>L</w:t>
            </w:r>
            <w:r w:rsidR="00793499"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>ow foaming toothpaste (pea-sized amount smeared on toothbrush) for cleaning gums and tongue.</w:t>
            </w:r>
          </w:p>
          <w:p w:rsidR="00DF3338" w:rsidRPr="00E97F98" w:rsidRDefault="005B5099" w:rsidP="00135BC6">
            <w:pPr>
              <w:spacing w:after="120"/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</w:pPr>
            <w:r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>Mild</w:t>
            </w:r>
            <w:r w:rsidR="00793499"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 xml:space="preserve"> liquid soap and electric toothbrush used to clean dentures.</w:t>
            </w:r>
          </w:p>
        </w:tc>
        <w:tc>
          <w:tcPr>
            <w:tcW w:w="3686" w:type="dxa"/>
            <w:tcBorders>
              <w:top w:val="single" w:sz="6" w:space="0" w:color="220F79" w:themeColor="accent4"/>
              <w:left w:val="single" w:sz="6" w:space="0" w:color="220F79" w:themeColor="accent4"/>
              <w:bottom w:val="single" w:sz="6" w:space="0" w:color="220F79" w:themeColor="accent4"/>
              <w:right w:val="single" w:sz="6" w:space="0" w:color="220F79" w:themeColor="accent4"/>
            </w:tcBorders>
            <w:shd w:val="clear" w:color="auto" w:fill="auto"/>
          </w:tcPr>
          <w:p w:rsidR="00793499" w:rsidRPr="002A270E" w:rsidRDefault="00793499" w:rsidP="00135BC6">
            <w:pPr>
              <w:spacing w:after="120"/>
              <w:rPr>
                <w:rFonts w:ascii="Arial" w:eastAsia="Times" w:hAnsi="Arial" w:cs="Arial"/>
                <w:color w:val="414042"/>
                <w:sz w:val="20"/>
              </w:rPr>
            </w:pPr>
          </w:p>
        </w:tc>
      </w:tr>
      <w:tr w:rsidR="00793499" w:rsidRPr="0089561A" w:rsidTr="00135BC6">
        <w:tc>
          <w:tcPr>
            <w:tcW w:w="2943" w:type="dxa"/>
            <w:tcBorders>
              <w:top w:val="single" w:sz="6" w:space="0" w:color="220F79" w:themeColor="accent4"/>
              <w:left w:val="single" w:sz="6" w:space="0" w:color="FFFFFF" w:themeColor="background2"/>
              <w:bottom w:val="single" w:sz="6" w:space="0" w:color="220F79" w:themeColor="accent4"/>
              <w:right w:val="single" w:sz="6" w:space="0" w:color="220F79" w:themeColor="accent4"/>
            </w:tcBorders>
            <w:shd w:val="clear" w:color="auto" w:fill="auto"/>
          </w:tcPr>
          <w:p w:rsidR="00793499" w:rsidRPr="00135BC6" w:rsidRDefault="00793499" w:rsidP="00135BC6">
            <w:pPr>
              <w:spacing w:after="120"/>
              <w:rPr>
                <w:rFonts w:ascii="Arial" w:eastAsia="Times" w:hAnsi="Arial" w:cs="Arial"/>
                <w:b/>
                <w:color w:val="220F79" w:themeColor="accent4"/>
                <w:sz w:val="24"/>
              </w:rPr>
            </w:pPr>
            <w:r w:rsidRPr="00135BC6">
              <w:rPr>
                <w:rFonts w:ascii="Arial" w:eastAsia="Times" w:hAnsi="Arial" w:cs="Arial"/>
                <w:b/>
                <w:color w:val="220F79" w:themeColor="accent4"/>
                <w:sz w:val="24"/>
              </w:rPr>
              <w:t xml:space="preserve">What parts of the routine can the person do on their own? </w:t>
            </w:r>
          </w:p>
          <w:p w:rsidR="00793499" w:rsidRPr="002A270E" w:rsidRDefault="00793499" w:rsidP="00135BC6">
            <w:pPr>
              <w:rPr>
                <w:rFonts w:ascii="Arial" w:eastAsia="Times" w:hAnsi="Arial" w:cs="Arial"/>
                <w:color w:val="414042"/>
              </w:rPr>
            </w:pPr>
            <w:r w:rsidRPr="002A270E">
              <w:rPr>
                <w:rFonts w:ascii="Arial" w:eastAsia="Times" w:hAnsi="Arial" w:cs="Arial"/>
                <w:i/>
                <w:color w:val="3B87F9" w:themeColor="accent5"/>
                <w:sz w:val="20"/>
              </w:rPr>
              <w:t>Use the Task breakdown checklist to help work out where support is required. Attach the checklist to this care plan.</w:t>
            </w:r>
          </w:p>
        </w:tc>
        <w:tc>
          <w:tcPr>
            <w:tcW w:w="8222" w:type="dxa"/>
            <w:tcBorders>
              <w:top w:val="single" w:sz="6" w:space="0" w:color="220F79" w:themeColor="accent4"/>
              <w:left w:val="single" w:sz="6" w:space="0" w:color="220F79" w:themeColor="accent4"/>
              <w:bottom w:val="single" w:sz="6" w:space="0" w:color="220F79" w:themeColor="accent4"/>
              <w:right w:val="single" w:sz="6" w:space="0" w:color="220F79" w:themeColor="accent4"/>
            </w:tcBorders>
            <w:shd w:val="clear" w:color="auto" w:fill="auto"/>
          </w:tcPr>
          <w:p w:rsidR="00793499" w:rsidRPr="00E97F98" w:rsidRDefault="005B5099" w:rsidP="00135BC6">
            <w:pPr>
              <w:spacing w:after="120"/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</w:pPr>
            <w:r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 xml:space="preserve">Greg </w:t>
            </w:r>
            <w:r w:rsidR="0066160F"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 xml:space="preserve">can get all of the necessary tooth brushing tools ready </w:t>
            </w:r>
            <w:r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 xml:space="preserve">himself </w:t>
            </w:r>
            <w:r w:rsidR="00793499"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 xml:space="preserve">and </w:t>
            </w:r>
            <w:r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 xml:space="preserve">can </w:t>
            </w:r>
            <w:r w:rsidR="00793499"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>brush most of his teeth well on his own.</w:t>
            </w:r>
          </w:p>
          <w:p w:rsidR="00793499" w:rsidRPr="00E97F98" w:rsidRDefault="00793499" w:rsidP="00135BC6">
            <w:pPr>
              <w:spacing w:after="120"/>
              <w:rPr>
                <w:rFonts w:ascii="Arial" w:eastAsia="Times" w:hAnsi="Arial" w:cs="Arial"/>
                <w:color w:val="595959" w:themeColor="background1" w:themeShade="80"/>
                <w:sz w:val="20"/>
              </w:rPr>
            </w:pPr>
          </w:p>
          <w:p w:rsidR="00793499" w:rsidRPr="00E97F98" w:rsidRDefault="00793499" w:rsidP="00135BC6">
            <w:pPr>
              <w:spacing w:after="120"/>
              <w:rPr>
                <w:rFonts w:ascii="Arial" w:eastAsia="Times" w:hAnsi="Arial" w:cs="Arial"/>
                <w:color w:val="595959" w:themeColor="background1" w:themeShade="80"/>
                <w:sz w:val="20"/>
              </w:rPr>
            </w:pPr>
          </w:p>
          <w:p w:rsidR="00793499" w:rsidRPr="00E97F98" w:rsidRDefault="00793499" w:rsidP="00135BC6">
            <w:pPr>
              <w:spacing w:after="120"/>
              <w:rPr>
                <w:rFonts w:ascii="Arial" w:eastAsia="Times" w:hAnsi="Arial" w:cs="Arial"/>
                <w:color w:val="595959" w:themeColor="background1" w:themeShade="80"/>
                <w:sz w:val="20"/>
              </w:rPr>
            </w:pPr>
          </w:p>
        </w:tc>
        <w:tc>
          <w:tcPr>
            <w:tcW w:w="3686" w:type="dxa"/>
            <w:tcBorders>
              <w:top w:val="single" w:sz="6" w:space="0" w:color="220F79" w:themeColor="accent4"/>
              <w:left w:val="single" w:sz="6" w:space="0" w:color="220F79" w:themeColor="accent4"/>
              <w:bottom w:val="single" w:sz="6" w:space="0" w:color="220F79" w:themeColor="accent4"/>
              <w:right w:val="single" w:sz="6" w:space="0" w:color="220F79" w:themeColor="accent4"/>
            </w:tcBorders>
            <w:shd w:val="clear" w:color="auto" w:fill="auto"/>
          </w:tcPr>
          <w:p w:rsidR="00793499" w:rsidRPr="002A270E" w:rsidRDefault="00793499" w:rsidP="00135BC6">
            <w:pPr>
              <w:spacing w:after="120"/>
              <w:rPr>
                <w:rFonts w:ascii="Arial" w:eastAsia="Times" w:hAnsi="Arial" w:cs="Arial"/>
                <w:color w:val="414042"/>
                <w:sz w:val="20"/>
              </w:rPr>
            </w:pPr>
          </w:p>
        </w:tc>
      </w:tr>
      <w:tr w:rsidR="00793499" w:rsidRPr="0089561A" w:rsidTr="00135BC6">
        <w:tc>
          <w:tcPr>
            <w:tcW w:w="2943" w:type="dxa"/>
            <w:tcBorders>
              <w:top w:val="single" w:sz="6" w:space="0" w:color="220F79" w:themeColor="accent4"/>
              <w:left w:val="single" w:sz="6" w:space="0" w:color="FFFFFF" w:themeColor="background2"/>
              <w:bottom w:val="single" w:sz="6" w:space="0" w:color="220F79" w:themeColor="accent4"/>
              <w:right w:val="single" w:sz="6" w:space="0" w:color="220F79" w:themeColor="accent4"/>
            </w:tcBorders>
            <w:shd w:val="clear" w:color="auto" w:fill="auto"/>
          </w:tcPr>
          <w:p w:rsidR="00793499" w:rsidRPr="00135BC6" w:rsidRDefault="00793499" w:rsidP="00135BC6">
            <w:pPr>
              <w:spacing w:after="120"/>
              <w:rPr>
                <w:rFonts w:ascii="Arial" w:eastAsia="Times" w:hAnsi="Arial" w:cs="Arial"/>
                <w:b/>
                <w:color w:val="220F79" w:themeColor="accent4"/>
                <w:sz w:val="24"/>
              </w:rPr>
            </w:pPr>
            <w:r w:rsidRPr="00135BC6">
              <w:rPr>
                <w:rFonts w:ascii="Arial" w:eastAsia="Times" w:hAnsi="Arial" w:cs="Arial"/>
                <w:b/>
                <w:color w:val="220F79" w:themeColor="accent4"/>
                <w:sz w:val="24"/>
              </w:rPr>
              <w:t>What does the person need support with?</w:t>
            </w:r>
          </w:p>
          <w:p w:rsidR="00793499" w:rsidRPr="0089561A" w:rsidRDefault="00793499" w:rsidP="00135BC6">
            <w:pPr>
              <w:spacing w:after="120"/>
              <w:rPr>
                <w:rFonts w:ascii="Arial" w:eastAsia="Times" w:hAnsi="Arial" w:cs="Arial"/>
                <w:color w:val="414042"/>
              </w:rPr>
            </w:pPr>
          </w:p>
        </w:tc>
        <w:tc>
          <w:tcPr>
            <w:tcW w:w="8222" w:type="dxa"/>
            <w:tcBorders>
              <w:top w:val="single" w:sz="6" w:space="0" w:color="220F79" w:themeColor="accent4"/>
              <w:left w:val="single" w:sz="6" w:space="0" w:color="220F79" w:themeColor="accent4"/>
              <w:bottom w:val="single" w:sz="6" w:space="0" w:color="220F79" w:themeColor="accent4"/>
              <w:right w:val="single" w:sz="6" w:space="0" w:color="220F79" w:themeColor="accent4"/>
            </w:tcBorders>
            <w:shd w:val="clear" w:color="auto" w:fill="auto"/>
          </w:tcPr>
          <w:p w:rsidR="00793499" w:rsidRPr="00E97F98" w:rsidRDefault="0066160F" w:rsidP="00135BC6">
            <w:pPr>
              <w:spacing w:after="120"/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</w:pPr>
            <w:r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 xml:space="preserve">Simon </w:t>
            </w:r>
            <w:r w:rsidR="00793499"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>can physically brush his teeth but requires prompting to brush all surfaces, especially the very back.</w:t>
            </w:r>
          </w:p>
          <w:p w:rsidR="0066160F" w:rsidRPr="00E97F98" w:rsidRDefault="0066160F" w:rsidP="00135BC6">
            <w:pPr>
              <w:spacing w:after="120"/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</w:pPr>
            <w:r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 xml:space="preserve">Offer reminders </w:t>
            </w:r>
            <w:r w:rsidR="00793499"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>that he only needs to brush gently in small circles.</w:t>
            </w:r>
          </w:p>
          <w:p w:rsidR="00135BC6" w:rsidRPr="00E97F98" w:rsidRDefault="00135BC6" w:rsidP="00135BC6">
            <w:pPr>
              <w:spacing w:after="120"/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</w:pPr>
          </w:p>
        </w:tc>
        <w:tc>
          <w:tcPr>
            <w:tcW w:w="3686" w:type="dxa"/>
            <w:tcBorders>
              <w:top w:val="single" w:sz="6" w:space="0" w:color="220F79" w:themeColor="accent4"/>
              <w:left w:val="single" w:sz="6" w:space="0" w:color="220F79" w:themeColor="accent4"/>
              <w:bottom w:val="single" w:sz="6" w:space="0" w:color="220F79" w:themeColor="accent4"/>
              <w:right w:val="single" w:sz="6" w:space="0" w:color="220F79" w:themeColor="accent4"/>
            </w:tcBorders>
            <w:shd w:val="clear" w:color="auto" w:fill="auto"/>
          </w:tcPr>
          <w:p w:rsidR="00793499" w:rsidRPr="002A270E" w:rsidRDefault="00793499" w:rsidP="00135BC6">
            <w:pPr>
              <w:spacing w:after="120"/>
              <w:rPr>
                <w:rFonts w:ascii="Arial" w:eastAsia="Times" w:hAnsi="Arial" w:cs="Arial"/>
                <w:color w:val="414042"/>
                <w:sz w:val="20"/>
              </w:rPr>
            </w:pPr>
          </w:p>
        </w:tc>
      </w:tr>
      <w:tr w:rsidR="00135BC6" w:rsidRPr="0089561A" w:rsidTr="00135BC6">
        <w:tc>
          <w:tcPr>
            <w:tcW w:w="2943" w:type="dxa"/>
            <w:tcBorders>
              <w:top w:val="single" w:sz="6" w:space="0" w:color="220F79" w:themeColor="accent4"/>
              <w:left w:val="single" w:sz="6" w:space="0" w:color="FFFFFF" w:themeColor="background2"/>
              <w:bottom w:val="single" w:sz="6" w:space="0" w:color="220F79" w:themeColor="accent4"/>
              <w:right w:val="single" w:sz="6" w:space="0" w:color="220F79" w:themeColor="accent4"/>
            </w:tcBorders>
            <w:shd w:val="clear" w:color="auto" w:fill="auto"/>
          </w:tcPr>
          <w:p w:rsidR="00793499" w:rsidRPr="00135BC6" w:rsidRDefault="00793499" w:rsidP="00135BC6">
            <w:pPr>
              <w:spacing w:after="120"/>
              <w:rPr>
                <w:rFonts w:ascii="Arial" w:eastAsia="Times" w:hAnsi="Arial" w:cs="Arial"/>
                <w:b/>
                <w:color w:val="220F79" w:themeColor="accent4"/>
                <w:sz w:val="24"/>
              </w:rPr>
            </w:pPr>
            <w:r w:rsidRPr="00135BC6">
              <w:rPr>
                <w:rFonts w:ascii="Arial" w:eastAsia="Times" w:hAnsi="Arial" w:cs="Arial"/>
                <w:b/>
                <w:color w:val="220F79" w:themeColor="accent4"/>
                <w:sz w:val="24"/>
              </w:rPr>
              <w:lastRenderedPageBreak/>
              <w:t>Position</w:t>
            </w:r>
          </w:p>
          <w:p w:rsidR="00793499" w:rsidRPr="002A270E" w:rsidRDefault="00793499" w:rsidP="00135BC6">
            <w:pPr>
              <w:rPr>
                <w:rFonts w:ascii="Arial" w:eastAsia="Times" w:hAnsi="Arial" w:cs="Arial"/>
                <w:color w:val="414042"/>
              </w:rPr>
            </w:pPr>
            <w:r w:rsidRPr="002A270E">
              <w:rPr>
                <w:rFonts w:ascii="Arial" w:eastAsia="Times" w:hAnsi="Arial" w:cs="Arial"/>
                <w:i/>
                <w:color w:val="3B87F9" w:themeColor="accent5"/>
                <w:sz w:val="18"/>
              </w:rPr>
              <w:t>Particularly important when brushing someone else’s teeth. The person should be upright and comfortable. Also note the best position for the support person</w:t>
            </w:r>
            <w:r w:rsidR="0066160F" w:rsidRPr="002A270E">
              <w:rPr>
                <w:rFonts w:ascii="Arial" w:eastAsia="Times" w:hAnsi="Arial" w:cs="Arial"/>
                <w:i/>
                <w:color w:val="3B87F9" w:themeColor="accent5"/>
                <w:sz w:val="18"/>
              </w:rPr>
              <w:t>.</w:t>
            </w:r>
          </w:p>
        </w:tc>
        <w:tc>
          <w:tcPr>
            <w:tcW w:w="8222" w:type="dxa"/>
            <w:tcBorders>
              <w:top w:val="single" w:sz="6" w:space="0" w:color="220F79" w:themeColor="accent4"/>
              <w:left w:val="single" w:sz="6" w:space="0" w:color="220F79" w:themeColor="accent4"/>
              <w:bottom w:val="single" w:sz="6" w:space="0" w:color="220F79" w:themeColor="accent4"/>
              <w:right w:val="single" w:sz="6" w:space="0" w:color="220F79" w:themeColor="accent4"/>
            </w:tcBorders>
            <w:shd w:val="clear" w:color="auto" w:fill="auto"/>
          </w:tcPr>
          <w:p w:rsidR="00793499" w:rsidRPr="00E97F98" w:rsidRDefault="005B5099" w:rsidP="00135BC6">
            <w:pPr>
              <w:spacing w:after="120"/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</w:pPr>
            <w:r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>Michael</w:t>
            </w:r>
            <w:r w:rsidR="00793499"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 xml:space="preserve"> has swallowing difficulties so it is important to help him sit up straight (use cushions/props) </w:t>
            </w:r>
            <w:r w:rsidR="00DF3338"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 xml:space="preserve">in his wheelchair </w:t>
            </w:r>
            <w:r w:rsidR="00793499"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>before you begin.</w:t>
            </w:r>
          </w:p>
          <w:p w:rsidR="00793499" w:rsidRPr="00E97F98" w:rsidRDefault="0066160F" w:rsidP="00135BC6">
            <w:pPr>
              <w:spacing w:after="120"/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</w:pPr>
            <w:r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 xml:space="preserve">Michael </w:t>
            </w:r>
            <w:r w:rsidR="00793499"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>likes to s</w:t>
            </w:r>
            <w:r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>ee what’</w:t>
            </w:r>
            <w:r w:rsidR="00793499"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 xml:space="preserve">s going on, so </w:t>
            </w:r>
            <w:r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 xml:space="preserve">if possible, </w:t>
            </w:r>
            <w:r w:rsidR="00793499"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>the support person should stand just to the side</w:t>
            </w:r>
            <w:r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 xml:space="preserve"> when brushing his teeth</w:t>
            </w:r>
            <w:r w:rsidR="00793499"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>.</w:t>
            </w:r>
          </w:p>
        </w:tc>
        <w:tc>
          <w:tcPr>
            <w:tcW w:w="3686" w:type="dxa"/>
            <w:tcBorders>
              <w:top w:val="single" w:sz="6" w:space="0" w:color="220F79" w:themeColor="accent4"/>
              <w:left w:val="single" w:sz="6" w:space="0" w:color="220F79" w:themeColor="accent4"/>
              <w:bottom w:val="single" w:sz="6" w:space="0" w:color="220F79" w:themeColor="accent4"/>
              <w:right w:val="single" w:sz="6" w:space="0" w:color="220F79" w:themeColor="accent4"/>
            </w:tcBorders>
            <w:shd w:val="clear" w:color="auto" w:fill="auto"/>
          </w:tcPr>
          <w:p w:rsidR="00793499" w:rsidRPr="002A270E" w:rsidRDefault="00793499" w:rsidP="00135BC6">
            <w:pPr>
              <w:spacing w:after="120"/>
              <w:rPr>
                <w:rFonts w:ascii="Arial" w:eastAsia="Times" w:hAnsi="Arial" w:cs="Arial"/>
                <w:color w:val="414042"/>
                <w:sz w:val="20"/>
              </w:rPr>
            </w:pPr>
          </w:p>
        </w:tc>
      </w:tr>
      <w:tr w:rsidR="00793499" w:rsidRPr="0089561A" w:rsidTr="00135BC6">
        <w:tc>
          <w:tcPr>
            <w:tcW w:w="2943" w:type="dxa"/>
            <w:tcBorders>
              <w:top w:val="single" w:sz="6" w:space="0" w:color="220F79" w:themeColor="accent4"/>
              <w:left w:val="single" w:sz="6" w:space="0" w:color="FFFFFF" w:themeColor="background2"/>
              <w:bottom w:val="single" w:sz="6" w:space="0" w:color="220F79" w:themeColor="accent4"/>
              <w:right w:val="single" w:sz="6" w:space="0" w:color="220F79" w:themeColor="accent4"/>
            </w:tcBorders>
            <w:shd w:val="clear" w:color="auto" w:fill="auto"/>
          </w:tcPr>
          <w:p w:rsidR="00793499" w:rsidRPr="00135BC6" w:rsidRDefault="00793499" w:rsidP="00135BC6">
            <w:pPr>
              <w:spacing w:after="120"/>
              <w:rPr>
                <w:rFonts w:ascii="Arial" w:eastAsia="Times" w:hAnsi="Arial" w:cs="Arial"/>
                <w:b/>
                <w:color w:val="220F79" w:themeColor="accent4"/>
                <w:sz w:val="24"/>
              </w:rPr>
            </w:pPr>
            <w:r w:rsidRPr="00135BC6">
              <w:rPr>
                <w:rFonts w:ascii="Arial" w:eastAsia="Times" w:hAnsi="Arial" w:cs="Arial"/>
                <w:b/>
                <w:color w:val="220F79" w:themeColor="accent4"/>
                <w:sz w:val="24"/>
              </w:rPr>
              <w:t>How this person likes to be supported</w:t>
            </w:r>
          </w:p>
          <w:p w:rsidR="00793499" w:rsidRPr="00135BC6" w:rsidRDefault="00793499" w:rsidP="00135BC6">
            <w:pPr>
              <w:numPr>
                <w:ilvl w:val="0"/>
                <w:numId w:val="2"/>
              </w:numPr>
              <w:spacing w:after="120"/>
              <w:ind w:left="318" w:hanging="142"/>
              <w:rPr>
                <w:rFonts w:ascii="Arial" w:eastAsia="Times" w:hAnsi="Arial" w:cs="Arial"/>
                <w:i/>
                <w:color w:val="3B87F9" w:themeColor="accent5"/>
                <w:sz w:val="18"/>
                <w:szCs w:val="18"/>
              </w:rPr>
            </w:pPr>
            <w:r w:rsidRPr="00135BC6">
              <w:rPr>
                <w:rFonts w:ascii="Arial" w:eastAsia="Times" w:hAnsi="Arial" w:cs="Arial"/>
                <w:i/>
                <w:color w:val="3B87F9" w:themeColor="accent5"/>
                <w:sz w:val="18"/>
                <w:szCs w:val="18"/>
              </w:rPr>
              <w:t>When?</w:t>
            </w:r>
          </w:p>
          <w:p w:rsidR="00793499" w:rsidRPr="00135BC6" w:rsidRDefault="00793499" w:rsidP="00135BC6">
            <w:pPr>
              <w:numPr>
                <w:ilvl w:val="0"/>
                <w:numId w:val="2"/>
              </w:numPr>
              <w:spacing w:after="120"/>
              <w:ind w:left="318" w:hanging="142"/>
              <w:rPr>
                <w:rFonts w:ascii="Arial" w:eastAsia="Times" w:hAnsi="Arial" w:cs="Arial"/>
                <w:i/>
                <w:color w:val="3B87F9" w:themeColor="accent5"/>
                <w:sz w:val="18"/>
                <w:szCs w:val="18"/>
              </w:rPr>
            </w:pPr>
            <w:r w:rsidRPr="00135BC6">
              <w:rPr>
                <w:rFonts w:ascii="Arial" w:eastAsia="Times" w:hAnsi="Arial" w:cs="Arial"/>
                <w:i/>
                <w:color w:val="3B87F9" w:themeColor="accent5"/>
                <w:sz w:val="18"/>
                <w:szCs w:val="18"/>
              </w:rPr>
              <w:t>Where?</w:t>
            </w:r>
          </w:p>
          <w:p w:rsidR="00793499" w:rsidRPr="00135BC6" w:rsidRDefault="00793499" w:rsidP="00135BC6">
            <w:pPr>
              <w:numPr>
                <w:ilvl w:val="0"/>
                <w:numId w:val="2"/>
              </w:numPr>
              <w:spacing w:after="120"/>
              <w:ind w:left="318" w:hanging="142"/>
              <w:rPr>
                <w:rFonts w:ascii="Arial" w:eastAsia="Times" w:hAnsi="Arial" w:cs="Arial"/>
                <w:i/>
                <w:color w:val="3B87F9" w:themeColor="accent5"/>
                <w:sz w:val="18"/>
                <w:szCs w:val="18"/>
              </w:rPr>
            </w:pPr>
            <w:r w:rsidRPr="00135BC6">
              <w:rPr>
                <w:rFonts w:ascii="Arial" w:eastAsia="Times" w:hAnsi="Arial" w:cs="Arial"/>
                <w:i/>
                <w:color w:val="3B87F9" w:themeColor="accent5"/>
                <w:sz w:val="18"/>
                <w:szCs w:val="18"/>
              </w:rPr>
              <w:t>Tools and products used</w:t>
            </w:r>
          </w:p>
          <w:p w:rsidR="00793499" w:rsidRPr="0089561A" w:rsidRDefault="00793499" w:rsidP="00135BC6">
            <w:pPr>
              <w:numPr>
                <w:ilvl w:val="0"/>
                <w:numId w:val="2"/>
              </w:numPr>
              <w:spacing w:after="120"/>
              <w:ind w:left="318" w:hanging="142"/>
              <w:rPr>
                <w:rFonts w:ascii="Arial" w:eastAsia="Times" w:hAnsi="Arial" w:cs="Arial"/>
                <w:color w:val="414042"/>
                <w:sz w:val="18"/>
                <w:szCs w:val="18"/>
              </w:rPr>
            </w:pPr>
            <w:r w:rsidRPr="00135BC6">
              <w:rPr>
                <w:rFonts w:ascii="Arial" w:eastAsia="Times" w:hAnsi="Arial" w:cs="Arial"/>
                <w:i/>
                <w:color w:val="3B87F9" w:themeColor="accent5"/>
                <w:sz w:val="18"/>
                <w:szCs w:val="18"/>
              </w:rPr>
              <w:t>How does it fit into their routine?</w:t>
            </w:r>
          </w:p>
        </w:tc>
        <w:tc>
          <w:tcPr>
            <w:tcW w:w="8222" w:type="dxa"/>
            <w:tcBorders>
              <w:top w:val="single" w:sz="6" w:space="0" w:color="220F79" w:themeColor="accent4"/>
              <w:left w:val="single" w:sz="6" w:space="0" w:color="220F79" w:themeColor="accent4"/>
              <w:bottom w:val="single" w:sz="6" w:space="0" w:color="220F79" w:themeColor="accent4"/>
              <w:right w:val="single" w:sz="6" w:space="0" w:color="220F79" w:themeColor="accent4"/>
            </w:tcBorders>
            <w:shd w:val="clear" w:color="auto" w:fill="auto"/>
          </w:tcPr>
          <w:p w:rsidR="00793499" w:rsidRPr="00E97F98" w:rsidRDefault="0066160F" w:rsidP="00135BC6">
            <w:pPr>
              <w:spacing w:after="120"/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</w:pPr>
            <w:r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>Kim</w:t>
            </w:r>
            <w:r w:rsidR="00793499"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 xml:space="preserve"> is happy to brush in the bathroom most times. If this is difficult, moving the brushing to ‘her chair’ in the lounge room can also be a good place.</w:t>
            </w:r>
          </w:p>
          <w:p w:rsidR="00793499" w:rsidRPr="00E97F98" w:rsidRDefault="0066160F" w:rsidP="00135BC6">
            <w:pPr>
              <w:spacing w:after="120"/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</w:pPr>
            <w:r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>Kim</w:t>
            </w:r>
            <w:r w:rsidR="00793499"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 xml:space="preserve"> is not a morning person! Usually </w:t>
            </w:r>
            <w:r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>s</w:t>
            </w:r>
            <w:r w:rsidR="00793499"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>he prefers waiting until a little bit later in the morning for the AM brush.</w:t>
            </w:r>
          </w:p>
          <w:p w:rsidR="00793499" w:rsidRPr="00E97F98" w:rsidRDefault="0066160F" w:rsidP="00135BC6">
            <w:pPr>
              <w:spacing w:after="120"/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</w:pPr>
            <w:r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>Kim</w:t>
            </w:r>
            <w:r w:rsidR="00793499"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 xml:space="preserve"> likes to go through </w:t>
            </w:r>
            <w:r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>her</w:t>
            </w:r>
            <w:r w:rsidR="00793499"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 xml:space="preserve"> visual </w:t>
            </w:r>
            <w:r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>diary at the start of each day (</w:t>
            </w:r>
            <w:r w:rsidR="00793499"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 xml:space="preserve">which includes </w:t>
            </w:r>
            <w:r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>mouth</w:t>
            </w:r>
            <w:r w:rsidR="00793499"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 xml:space="preserve"> care</w:t>
            </w:r>
            <w:r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>)</w:t>
            </w:r>
            <w:r w:rsidR="00793499"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>.</w:t>
            </w:r>
          </w:p>
          <w:p w:rsidR="00793499" w:rsidRPr="00E97F98" w:rsidRDefault="00793499" w:rsidP="00135BC6">
            <w:pPr>
              <w:spacing w:after="120"/>
              <w:rPr>
                <w:rFonts w:ascii="Arial" w:eastAsia="Times" w:hAnsi="Arial" w:cs="Arial"/>
                <w:color w:val="595959" w:themeColor="background1" w:themeShade="80"/>
                <w:sz w:val="20"/>
              </w:rPr>
            </w:pPr>
          </w:p>
        </w:tc>
        <w:tc>
          <w:tcPr>
            <w:tcW w:w="3686" w:type="dxa"/>
            <w:tcBorders>
              <w:top w:val="single" w:sz="6" w:space="0" w:color="220F79" w:themeColor="accent4"/>
              <w:left w:val="single" w:sz="6" w:space="0" w:color="220F79" w:themeColor="accent4"/>
              <w:bottom w:val="single" w:sz="6" w:space="0" w:color="220F79" w:themeColor="accent4"/>
              <w:right w:val="single" w:sz="6" w:space="0" w:color="220F79" w:themeColor="accent4"/>
            </w:tcBorders>
            <w:shd w:val="clear" w:color="auto" w:fill="auto"/>
          </w:tcPr>
          <w:p w:rsidR="00793499" w:rsidRPr="002A270E" w:rsidRDefault="00793499" w:rsidP="00135BC6">
            <w:pPr>
              <w:spacing w:after="120"/>
              <w:rPr>
                <w:rFonts w:ascii="Arial" w:eastAsia="Times" w:hAnsi="Arial" w:cs="Arial"/>
                <w:color w:val="414042"/>
                <w:sz w:val="20"/>
              </w:rPr>
            </w:pPr>
          </w:p>
        </w:tc>
      </w:tr>
      <w:tr w:rsidR="00793499" w:rsidRPr="0089561A" w:rsidTr="00135BC6">
        <w:trPr>
          <w:trHeight w:val="2145"/>
        </w:trPr>
        <w:tc>
          <w:tcPr>
            <w:tcW w:w="2943" w:type="dxa"/>
            <w:tcBorders>
              <w:top w:val="single" w:sz="6" w:space="0" w:color="220F79" w:themeColor="accent4"/>
              <w:left w:val="single" w:sz="6" w:space="0" w:color="FFFFFF" w:themeColor="background2"/>
              <w:bottom w:val="single" w:sz="6" w:space="0" w:color="220F79" w:themeColor="accent4"/>
              <w:right w:val="single" w:sz="6" w:space="0" w:color="220F79" w:themeColor="accent4"/>
            </w:tcBorders>
            <w:shd w:val="clear" w:color="auto" w:fill="auto"/>
          </w:tcPr>
          <w:p w:rsidR="00793499" w:rsidRPr="00135BC6" w:rsidRDefault="00793499" w:rsidP="00135BC6">
            <w:pPr>
              <w:spacing w:after="120"/>
              <w:rPr>
                <w:rFonts w:ascii="Arial" w:eastAsia="Times" w:hAnsi="Arial" w:cs="Arial"/>
                <w:b/>
                <w:color w:val="220F79" w:themeColor="accent4"/>
                <w:sz w:val="24"/>
              </w:rPr>
            </w:pPr>
            <w:r w:rsidRPr="00135BC6">
              <w:rPr>
                <w:rFonts w:ascii="Arial" w:eastAsia="Times" w:hAnsi="Arial" w:cs="Arial"/>
                <w:b/>
                <w:color w:val="220F79" w:themeColor="accent4"/>
                <w:sz w:val="24"/>
              </w:rPr>
              <w:t xml:space="preserve">Communication strategies </w:t>
            </w:r>
          </w:p>
          <w:p w:rsidR="00793499" w:rsidRPr="002A270E" w:rsidRDefault="00793499" w:rsidP="00135BC6">
            <w:pPr>
              <w:rPr>
                <w:rFonts w:ascii="Arial" w:eastAsia="Times" w:hAnsi="Arial" w:cs="Arial"/>
                <w:color w:val="414042"/>
              </w:rPr>
            </w:pPr>
            <w:r w:rsidRPr="002A270E">
              <w:rPr>
                <w:rFonts w:ascii="Arial" w:eastAsia="Times" w:hAnsi="Arial" w:cs="Arial"/>
                <w:i/>
                <w:color w:val="3B87F9" w:themeColor="accent5"/>
                <w:sz w:val="18"/>
              </w:rPr>
              <w:t xml:space="preserve">Describe how this person communicates and any specific phrases that help the person understand what needs to happen or makes them more comfortable.  </w:t>
            </w:r>
          </w:p>
        </w:tc>
        <w:tc>
          <w:tcPr>
            <w:tcW w:w="8222" w:type="dxa"/>
            <w:tcBorders>
              <w:top w:val="single" w:sz="6" w:space="0" w:color="220F79" w:themeColor="accent4"/>
              <w:left w:val="single" w:sz="6" w:space="0" w:color="220F79" w:themeColor="accent4"/>
              <w:bottom w:val="single" w:sz="6" w:space="0" w:color="220F79" w:themeColor="accent4"/>
              <w:right w:val="single" w:sz="6" w:space="0" w:color="220F79" w:themeColor="accent4"/>
            </w:tcBorders>
            <w:shd w:val="clear" w:color="auto" w:fill="auto"/>
          </w:tcPr>
          <w:p w:rsidR="00793499" w:rsidRPr="00E97F98" w:rsidRDefault="0066160F" w:rsidP="00135BC6">
            <w:pPr>
              <w:spacing w:after="120"/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</w:pPr>
            <w:r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>Aldo</w:t>
            </w:r>
            <w:r w:rsidR="00793499"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 xml:space="preserve"> prefers to hear one instruction at a time. Can become overwhelmed if asked to do too many things too quickly. </w:t>
            </w:r>
          </w:p>
          <w:p w:rsidR="00793499" w:rsidRPr="00E97F98" w:rsidRDefault="0066160F" w:rsidP="00135BC6">
            <w:pPr>
              <w:spacing w:after="120"/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</w:pPr>
            <w:r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>Aldo</w:t>
            </w:r>
            <w:r w:rsidR="00793499"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 xml:space="preserve"> knows that teeth need to be brushed to “get rid of germs that put holes in your teeth”. </w:t>
            </w:r>
          </w:p>
          <w:p w:rsidR="00793499" w:rsidRPr="00E97F98" w:rsidRDefault="00793499" w:rsidP="00135BC6">
            <w:pPr>
              <w:spacing w:after="120"/>
              <w:rPr>
                <w:rFonts w:ascii="Arial" w:eastAsia="Times" w:hAnsi="Arial" w:cs="Arial"/>
                <w:color w:val="595959" w:themeColor="background1" w:themeShade="80"/>
                <w:sz w:val="20"/>
              </w:rPr>
            </w:pPr>
            <w:r w:rsidRPr="00E97F98">
              <w:rPr>
                <w:rFonts w:ascii="Arial" w:eastAsia="Times" w:hAnsi="Arial" w:cs="Arial"/>
                <w:i/>
                <w:color w:val="595959" w:themeColor="background1" w:themeShade="80"/>
                <w:sz w:val="20"/>
              </w:rPr>
              <w:t>Playing some of his favourite music while you provide full brushing support helps him to relax.</w:t>
            </w:r>
          </w:p>
        </w:tc>
        <w:tc>
          <w:tcPr>
            <w:tcW w:w="3686" w:type="dxa"/>
            <w:tcBorders>
              <w:top w:val="single" w:sz="6" w:space="0" w:color="220F79" w:themeColor="accent4"/>
              <w:left w:val="single" w:sz="6" w:space="0" w:color="220F79" w:themeColor="accent4"/>
              <w:bottom w:val="single" w:sz="6" w:space="0" w:color="220F79" w:themeColor="accent4"/>
              <w:right w:val="single" w:sz="6" w:space="0" w:color="220F79" w:themeColor="accent4"/>
            </w:tcBorders>
            <w:shd w:val="clear" w:color="auto" w:fill="auto"/>
          </w:tcPr>
          <w:p w:rsidR="00793499" w:rsidRPr="002A270E" w:rsidRDefault="00793499" w:rsidP="00135BC6">
            <w:pPr>
              <w:spacing w:after="120"/>
              <w:rPr>
                <w:rFonts w:ascii="Arial" w:eastAsia="Times" w:hAnsi="Arial" w:cs="Arial"/>
                <w:color w:val="414042"/>
                <w:sz w:val="20"/>
              </w:rPr>
            </w:pPr>
          </w:p>
        </w:tc>
      </w:tr>
      <w:tr w:rsidR="00793499" w:rsidRPr="0089561A" w:rsidTr="00135BC6">
        <w:trPr>
          <w:trHeight w:val="761"/>
        </w:trPr>
        <w:tc>
          <w:tcPr>
            <w:tcW w:w="2943" w:type="dxa"/>
            <w:tcBorders>
              <w:top w:val="single" w:sz="6" w:space="0" w:color="220F79" w:themeColor="accent4"/>
              <w:left w:val="single" w:sz="6" w:space="0" w:color="FFFFFF" w:themeColor="background2"/>
              <w:bottom w:val="single" w:sz="6" w:space="0" w:color="220F79" w:themeColor="accent4"/>
              <w:right w:val="single" w:sz="6" w:space="0" w:color="220F79" w:themeColor="accent4"/>
            </w:tcBorders>
            <w:shd w:val="clear" w:color="auto" w:fill="auto"/>
          </w:tcPr>
          <w:p w:rsidR="00793499" w:rsidRPr="00135BC6" w:rsidRDefault="00793499" w:rsidP="00135BC6">
            <w:pPr>
              <w:spacing w:after="120"/>
              <w:rPr>
                <w:rFonts w:ascii="Arial" w:eastAsia="Times" w:hAnsi="Arial" w:cs="Arial"/>
                <w:b/>
                <w:color w:val="220F79" w:themeColor="accent4"/>
                <w:sz w:val="24"/>
              </w:rPr>
            </w:pPr>
            <w:r w:rsidRPr="00135BC6">
              <w:rPr>
                <w:rFonts w:ascii="Arial" w:eastAsia="Times" w:hAnsi="Arial" w:cs="Arial"/>
                <w:b/>
                <w:color w:val="220F79" w:themeColor="accent4"/>
                <w:sz w:val="24"/>
              </w:rPr>
              <w:t>Other information</w:t>
            </w:r>
          </w:p>
          <w:p w:rsidR="00793499" w:rsidRPr="0089561A" w:rsidRDefault="00793499" w:rsidP="00135BC6">
            <w:pPr>
              <w:spacing w:after="120"/>
              <w:rPr>
                <w:rFonts w:ascii="Arial" w:eastAsia="Times" w:hAnsi="Arial" w:cs="Arial"/>
                <w:b/>
                <w:color w:val="414042"/>
              </w:rPr>
            </w:pPr>
          </w:p>
        </w:tc>
        <w:tc>
          <w:tcPr>
            <w:tcW w:w="8222" w:type="dxa"/>
            <w:tcBorders>
              <w:top w:val="single" w:sz="6" w:space="0" w:color="220F79" w:themeColor="accent4"/>
              <w:left w:val="single" w:sz="6" w:space="0" w:color="220F79" w:themeColor="accent4"/>
              <w:bottom w:val="single" w:sz="6" w:space="0" w:color="220F79" w:themeColor="accent4"/>
              <w:right w:val="single" w:sz="6" w:space="0" w:color="220F79" w:themeColor="accent4"/>
            </w:tcBorders>
            <w:shd w:val="clear" w:color="auto" w:fill="auto"/>
          </w:tcPr>
          <w:p w:rsidR="00D6788A" w:rsidRPr="00E97F98" w:rsidRDefault="00D6788A" w:rsidP="00135BC6">
            <w:pPr>
              <w:spacing w:after="120"/>
              <w:rPr>
                <w:rFonts w:ascii="Arial" w:eastAsia="Times" w:hAnsi="Arial" w:cs="Arial"/>
                <w:color w:val="595959" w:themeColor="background1" w:themeShade="80"/>
                <w:sz w:val="20"/>
              </w:rPr>
            </w:pPr>
          </w:p>
          <w:p w:rsidR="00D6788A" w:rsidRPr="00E97F98" w:rsidRDefault="00D6788A" w:rsidP="00135BC6">
            <w:pPr>
              <w:spacing w:after="120"/>
              <w:rPr>
                <w:rFonts w:ascii="Arial" w:eastAsia="Times" w:hAnsi="Arial" w:cs="Arial"/>
                <w:color w:val="595959" w:themeColor="background1" w:themeShade="80"/>
                <w:sz w:val="20"/>
              </w:rPr>
            </w:pPr>
          </w:p>
          <w:p w:rsidR="00DF3338" w:rsidRPr="00E97F98" w:rsidRDefault="00DF3338" w:rsidP="00135BC6">
            <w:pPr>
              <w:spacing w:after="120"/>
              <w:rPr>
                <w:rFonts w:ascii="Arial" w:eastAsia="Times" w:hAnsi="Arial" w:cs="Arial"/>
                <w:color w:val="595959" w:themeColor="background1" w:themeShade="80"/>
                <w:sz w:val="20"/>
              </w:rPr>
            </w:pPr>
          </w:p>
        </w:tc>
        <w:tc>
          <w:tcPr>
            <w:tcW w:w="3686" w:type="dxa"/>
            <w:tcBorders>
              <w:top w:val="single" w:sz="6" w:space="0" w:color="220F79" w:themeColor="accent4"/>
              <w:left w:val="single" w:sz="6" w:space="0" w:color="220F79" w:themeColor="accent4"/>
              <w:bottom w:val="single" w:sz="6" w:space="0" w:color="220F79" w:themeColor="accent4"/>
              <w:right w:val="single" w:sz="6" w:space="0" w:color="220F79" w:themeColor="accent4"/>
            </w:tcBorders>
            <w:shd w:val="clear" w:color="auto" w:fill="auto"/>
          </w:tcPr>
          <w:p w:rsidR="00793499" w:rsidRPr="002A270E" w:rsidRDefault="00793499" w:rsidP="00135BC6">
            <w:pPr>
              <w:spacing w:after="120"/>
              <w:rPr>
                <w:rFonts w:ascii="Arial" w:eastAsia="Times" w:hAnsi="Arial" w:cs="Arial"/>
                <w:color w:val="414042"/>
                <w:sz w:val="20"/>
              </w:rPr>
            </w:pPr>
          </w:p>
        </w:tc>
      </w:tr>
    </w:tbl>
    <w:p w:rsidR="00F54420" w:rsidRPr="0089561A" w:rsidRDefault="00F54420" w:rsidP="00135BC6">
      <w:pPr>
        <w:rPr>
          <w:rFonts w:ascii="Arial" w:hAnsi="Arial" w:cs="Arial"/>
        </w:rPr>
      </w:pPr>
    </w:p>
    <w:sectPr w:rsidR="00F54420" w:rsidRPr="0089561A" w:rsidSect="00E06064">
      <w:headerReference w:type="default" r:id="rId8"/>
      <w:footerReference w:type="default" r:id="rId9"/>
      <w:pgSz w:w="16838" w:h="11906" w:orient="landscape"/>
      <w:pgMar w:top="75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9C2" w:rsidRDefault="004659C2" w:rsidP="004659C2">
      <w:pPr>
        <w:spacing w:after="0" w:line="240" w:lineRule="auto"/>
      </w:pPr>
      <w:r>
        <w:separator/>
      </w:r>
    </w:p>
  </w:endnote>
  <w:endnote w:type="continuationSeparator" w:id="0">
    <w:p w:rsidR="004659C2" w:rsidRDefault="004659C2" w:rsidP="0046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9C2" w:rsidRPr="0089561A" w:rsidRDefault="004659C2" w:rsidP="00474A24">
    <w:pPr>
      <w:pStyle w:val="Footer"/>
      <w:rPr>
        <w:rFonts w:ascii="Arial" w:hAnsi="Arial" w:cs="Arial"/>
      </w:rPr>
    </w:pPr>
    <w:r w:rsidRPr="0089561A">
      <w:rPr>
        <w:rFonts w:ascii="Arial" w:hAnsi="Arial" w:cs="Arial"/>
        <w:sz w:val="18"/>
      </w:rPr>
      <w:t xml:space="preserve">Adapted from Disability Accommodation Services, Department of Health and Human Services (2015) by Dental Health Services Victoria (2017) </w:t>
    </w:r>
    <w:hyperlink r:id="rId1" w:history="1">
      <w:r w:rsidRPr="0089561A">
        <w:rPr>
          <w:rStyle w:val="Hyperlink"/>
          <w:rFonts w:ascii="Arial" w:hAnsi="Arial" w:cs="Arial"/>
          <w:sz w:val="18"/>
        </w:rPr>
        <w:t>www.dhsv.org.au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9C2" w:rsidRDefault="004659C2" w:rsidP="004659C2">
      <w:pPr>
        <w:spacing w:after="0" w:line="240" w:lineRule="auto"/>
      </w:pPr>
      <w:r>
        <w:separator/>
      </w:r>
    </w:p>
  </w:footnote>
  <w:footnote w:type="continuationSeparator" w:id="0">
    <w:p w:rsidR="004659C2" w:rsidRDefault="004659C2" w:rsidP="0046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9C2" w:rsidRPr="008157AA" w:rsidRDefault="009A185B" w:rsidP="004659C2">
    <w:pPr>
      <w:rPr>
        <w:rFonts w:ascii="Arial" w:eastAsia="Times New Roman" w:hAnsi="Arial" w:cs="Arial"/>
        <w:b/>
        <w:color w:val="3B87F9"/>
        <w:sz w:val="52"/>
        <w:szCs w:val="44"/>
      </w:rPr>
    </w:pPr>
    <w:r w:rsidRPr="008157AA">
      <w:rPr>
        <w:rFonts w:ascii="Arial" w:eastAsia="Times New Roman" w:hAnsi="Arial" w:cs="Arial"/>
        <w:b/>
        <w:color w:val="3B87F9"/>
        <w:sz w:val="52"/>
        <w:szCs w:val="44"/>
      </w:rPr>
      <w:t xml:space="preserve">Oral health care plan for </w:t>
    </w:r>
    <w:r w:rsidRPr="008157AA">
      <w:rPr>
        <w:rFonts w:ascii="Arial" w:eastAsia="Times New Roman" w:hAnsi="Arial" w:cs="Arial"/>
        <w:b/>
        <w:color w:val="220F79"/>
        <w:sz w:val="52"/>
        <w:szCs w:val="44"/>
      </w:rPr>
      <w:t>&lt;name&gt;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024BD"/>
    <w:multiLevelType w:val="hybridMultilevel"/>
    <w:tmpl w:val="1A2EB1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D53ED"/>
    <w:multiLevelType w:val="hybridMultilevel"/>
    <w:tmpl w:val="D1A2F40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6AD71"/>
    <w:multiLevelType w:val="multilevel"/>
    <w:tmpl w:val="5846AD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6AE2C"/>
    <w:multiLevelType w:val="multilevel"/>
    <w:tmpl w:val="5846AE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F3F66"/>
    <w:multiLevelType w:val="multilevel"/>
    <w:tmpl w:val="E77C32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67F"/>
    <w:rsid w:val="000D3F7F"/>
    <w:rsid w:val="000D75CD"/>
    <w:rsid w:val="001254A8"/>
    <w:rsid w:val="00135BC6"/>
    <w:rsid w:val="00147B9C"/>
    <w:rsid w:val="001A543C"/>
    <w:rsid w:val="001D7B98"/>
    <w:rsid w:val="00240D7F"/>
    <w:rsid w:val="002920E5"/>
    <w:rsid w:val="002A270E"/>
    <w:rsid w:val="004659C2"/>
    <w:rsid w:val="00474A24"/>
    <w:rsid w:val="00525688"/>
    <w:rsid w:val="005A13C1"/>
    <w:rsid w:val="005B5099"/>
    <w:rsid w:val="005D567F"/>
    <w:rsid w:val="0066160F"/>
    <w:rsid w:val="00793499"/>
    <w:rsid w:val="008157AA"/>
    <w:rsid w:val="008710AE"/>
    <w:rsid w:val="0089561A"/>
    <w:rsid w:val="009A185B"/>
    <w:rsid w:val="00AE6689"/>
    <w:rsid w:val="00B07A09"/>
    <w:rsid w:val="00B66717"/>
    <w:rsid w:val="00BF782C"/>
    <w:rsid w:val="00D6788A"/>
    <w:rsid w:val="00D85D88"/>
    <w:rsid w:val="00DE63E8"/>
    <w:rsid w:val="00DF3338"/>
    <w:rsid w:val="00E06064"/>
    <w:rsid w:val="00E41759"/>
    <w:rsid w:val="00E51CB5"/>
    <w:rsid w:val="00E65C19"/>
    <w:rsid w:val="00E97F98"/>
    <w:rsid w:val="00F5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5:docId w15:val="{9F757B86-B04D-41B4-B7E4-5DB74290A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D567F"/>
    <w:rPr>
      <w:u w:val="single"/>
    </w:rPr>
  </w:style>
  <w:style w:type="paragraph" w:styleId="Header">
    <w:name w:val="header"/>
    <w:basedOn w:val="Normal"/>
    <w:link w:val="HeaderChar"/>
    <w:uiPriority w:val="99"/>
    <w:unhideWhenUsed/>
    <w:rsid w:val="004659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9C2"/>
  </w:style>
  <w:style w:type="paragraph" w:styleId="Footer">
    <w:name w:val="footer"/>
    <w:basedOn w:val="Normal"/>
    <w:link w:val="FooterChar"/>
    <w:uiPriority w:val="99"/>
    <w:unhideWhenUsed/>
    <w:rsid w:val="004659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9C2"/>
  </w:style>
  <w:style w:type="paragraph" w:styleId="BalloonText">
    <w:name w:val="Balloon Text"/>
    <w:basedOn w:val="Normal"/>
    <w:link w:val="BalloonTextChar"/>
    <w:uiPriority w:val="99"/>
    <w:semiHidden/>
    <w:unhideWhenUsed/>
    <w:rsid w:val="00465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9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3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hsv.org.au" TargetMode="External"/></Relationships>
</file>

<file path=word/theme/theme1.xml><?xml version="1.0" encoding="utf-8"?>
<a:theme xmlns:a="http://schemas.openxmlformats.org/drawingml/2006/main" name="Office Theme">
  <a:themeElements>
    <a:clrScheme name="Prevention Portal">
      <a:dk1>
        <a:sysClr val="windowText" lastClr="000000"/>
      </a:dk1>
      <a:lt1>
        <a:srgbClr val="B2B2B2"/>
      </a:lt1>
      <a:dk2>
        <a:srgbClr val="5F5F5F"/>
      </a:dk2>
      <a:lt2>
        <a:srgbClr val="FFFFFF"/>
      </a:lt2>
      <a:accent1>
        <a:srgbClr val="FF2C62"/>
      </a:accent1>
      <a:accent2>
        <a:srgbClr val="51EE9F"/>
      </a:accent2>
      <a:accent3>
        <a:srgbClr val="FF9D27"/>
      </a:accent3>
      <a:accent4>
        <a:srgbClr val="220F79"/>
      </a:accent4>
      <a:accent5>
        <a:srgbClr val="3B87F9"/>
      </a:accent5>
      <a:accent6>
        <a:srgbClr val="E5E5E5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3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DHSV</Company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Morrison, Bonnie</dc:creator>
  <cp:keywords/>
  <dc:description/>
  <cp:lastModifiedBy>Mason, Keith</cp:lastModifiedBy>
  <cp:revision>19</cp:revision>
  <dcterms:created xsi:type="dcterms:W3CDTF">2017-12-12T05:36:00Z</dcterms:created>
  <dcterms:modified xsi:type="dcterms:W3CDTF">2018-01-11T06:22:00Z</dcterms:modified>
</cp:coreProperties>
</file>